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1"/>
        <w:tblW w:w="14170" w:type="dxa"/>
        <w:tblLayout w:type="fixed"/>
        <w:tblLook w:val="04A0" w:firstRow="1" w:lastRow="0" w:firstColumn="1" w:lastColumn="0" w:noHBand="0" w:noVBand="1"/>
      </w:tblPr>
      <w:tblGrid>
        <w:gridCol w:w="2972"/>
        <w:gridCol w:w="289"/>
        <w:gridCol w:w="4512"/>
        <w:gridCol w:w="236"/>
        <w:gridCol w:w="1342"/>
        <w:gridCol w:w="283"/>
        <w:gridCol w:w="4536"/>
      </w:tblGrid>
      <w:tr w:rsidR="001634D7" w:rsidRPr="00A54F84" w14:paraId="76780748" w14:textId="77777777" w:rsidTr="005A1E07">
        <w:tc>
          <w:tcPr>
            <w:tcW w:w="2972" w:type="dxa"/>
            <w:tcBorders>
              <w:top w:val="nil"/>
              <w:left w:val="nil"/>
              <w:bottom w:val="nil"/>
              <w:right w:val="nil"/>
            </w:tcBorders>
          </w:tcPr>
          <w:p w14:paraId="51A03332" w14:textId="77777777" w:rsidR="001634D7" w:rsidRPr="00A54F84" w:rsidRDefault="001634D7" w:rsidP="005A1E07">
            <w:pPr>
              <w:rPr>
                <w:rFonts w:ascii="Arial" w:hAnsi="Arial" w:cs="Arial"/>
                <w:b/>
                <w:bCs/>
                <w:sz w:val="22"/>
                <w:szCs w:val="22"/>
              </w:rPr>
            </w:pPr>
            <w:bookmarkStart w:id="0" w:name="_Hlk204598901"/>
            <w:r w:rsidRPr="00A54F84">
              <w:rPr>
                <w:rFonts w:ascii="Arial" w:hAnsi="Arial" w:cs="Arial"/>
                <w:b/>
                <w:bCs/>
              </w:rPr>
              <w:t>Angaben zum Anbieter:</w:t>
            </w:r>
          </w:p>
        </w:tc>
        <w:tc>
          <w:tcPr>
            <w:tcW w:w="289" w:type="dxa"/>
            <w:tcBorders>
              <w:top w:val="nil"/>
              <w:left w:val="nil"/>
              <w:bottom w:val="nil"/>
              <w:right w:val="nil"/>
            </w:tcBorders>
          </w:tcPr>
          <w:p w14:paraId="09D8EEBE"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624B9FE0" w14:textId="77777777" w:rsidR="001634D7" w:rsidRPr="00A54F84" w:rsidRDefault="001634D7" w:rsidP="005A1E07">
            <w:pPr>
              <w:jc w:val="both"/>
              <w:rPr>
                <w:rFonts w:ascii="Arial" w:hAnsi="Arial" w:cs="Arial"/>
                <w:bCs/>
                <w:color w:val="0070C0"/>
                <w:sz w:val="22"/>
                <w:szCs w:val="22"/>
              </w:rPr>
            </w:pPr>
          </w:p>
        </w:tc>
        <w:tc>
          <w:tcPr>
            <w:tcW w:w="236" w:type="dxa"/>
            <w:tcBorders>
              <w:top w:val="nil"/>
              <w:left w:val="nil"/>
              <w:bottom w:val="nil"/>
              <w:right w:val="nil"/>
            </w:tcBorders>
          </w:tcPr>
          <w:p w14:paraId="0A413EB4" w14:textId="77777777" w:rsidR="001634D7" w:rsidRPr="00A54F84" w:rsidRDefault="001634D7" w:rsidP="005A1E07">
            <w:pPr>
              <w:rPr>
                <w:rFonts w:ascii="Arial" w:hAnsi="Arial" w:cs="Arial"/>
                <w:sz w:val="22"/>
                <w:szCs w:val="22"/>
              </w:rPr>
            </w:pPr>
          </w:p>
        </w:tc>
        <w:tc>
          <w:tcPr>
            <w:tcW w:w="1625" w:type="dxa"/>
            <w:gridSpan w:val="2"/>
            <w:tcBorders>
              <w:top w:val="nil"/>
              <w:left w:val="nil"/>
              <w:bottom w:val="nil"/>
              <w:right w:val="nil"/>
            </w:tcBorders>
          </w:tcPr>
          <w:p w14:paraId="040F2934" w14:textId="77777777" w:rsidR="001634D7" w:rsidRPr="00A54F84" w:rsidRDefault="001634D7" w:rsidP="005A1E07">
            <w:pPr>
              <w:rPr>
                <w:rFonts w:ascii="Arial" w:hAnsi="Arial" w:cs="Arial"/>
                <w:sz w:val="22"/>
                <w:szCs w:val="22"/>
              </w:rPr>
            </w:pPr>
          </w:p>
        </w:tc>
        <w:tc>
          <w:tcPr>
            <w:tcW w:w="4536" w:type="dxa"/>
            <w:tcBorders>
              <w:top w:val="nil"/>
              <w:left w:val="nil"/>
              <w:bottom w:val="nil"/>
              <w:right w:val="nil"/>
            </w:tcBorders>
          </w:tcPr>
          <w:p w14:paraId="54AC7101" w14:textId="77777777" w:rsidR="001634D7" w:rsidRPr="00A54F84" w:rsidRDefault="001634D7" w:rsidP="005A1E07">
            <w:pPr>
              <w:jc w:val="both"/>
              <w:rPr>
                <w:rFonts w:ascii="Arial" w:hAnsi="Arial" w:cs="Arial"/>
                <w:bCs/>
                <w:color w:val="0070C0"/>
                <w:sz w:val="22"/>
                <w:szCs w:val="22"/>
              </w:rPr>
            </w:pPr>
          </w:p>
        </w:tc>
      </w:tr>
      <w:tr w:rsidR="001634D7" w:rsidRPr="00BA3878" w14:paraId="310D0C06" w14:textId="77777777" w:rsidTr="00BA3878">
        <w:trPr>
          <w:trHeight w:val="113"/>
        </w:trPr>
        <w:tc>
          <w:tcPr>
            <w:tcW w:w="2972" w:type="dxa"/>
            <w:tcBorders>
              <w:top w:val="nil"/>
              <w:left w:val="nil"/>
              <w:bottom w:val="nil"/>
              <w:right w:val="nil"/>
            </w:tcBorders>
          </w:tcPr>
          <w:p w14:paraId="75BC3FC7" w14:textId="77777777" w:rsidR="001634D7" w:rsidRPr="00BA3878" w:rsidRDefault="001634D7" w:rsidP="005A1E07">
            <w:pPr>
              <w:rPr>
                <w:rFonts w:ascii="Arial" w:hAnsi="Arial" w:cs="Arial"/>
                <w:sz w:val="14"/>
                <w:szCs w:val="14"/>
              </w:rPr>
            </w:pPr>
          </w:p>
        </w:tc>
        <w:tc>
          <w:tcPr>
            <w:tcW w:w="289" w:type="dxa"/>
            <w:tcBorders>
              <w:top w:val="nil"/>
              <w:left w:val="nil"/>
              <w:bottom w:val="nil"/>
              <w:right w:val="nil"/>
            </w:tcBorders>
          </w:tcPr>
          <w:p w14:paraId="51E7A16A" w14:textId="77777777" w:rsidR="001634D7" w:rsidRPr="00BA3878" w:rsidRDefault="001634D7" w:rsidP="005A1E07">
            <w:pPr>
              <w:rPr>
                <w:rFonts w:ascii="Arial" w:hAnsi="Arial" w:cs="Arial"/>
                <w:sz w:val="14"/>
                <w:szCs w:val="14"/>
              </w:rPr>
            </w:pPr>
          </w:p>
        </w:tc>
        <w:tc>
          <w:tcPr>
            <w:tcW w:w="4512" w:type="dxa"/>
            <w:tcBorders>
              <w:top w:val="nil"/>
              <w:left w:val="nil"/>
              <w:bottom w:val="nil"/>
              <w:right w:val="nil"/>
            </w:tcBorders>
          </w:tcPr>
          <w:p w14:paraId="3E283D8B" w14:textId="77777777" w:rsidR="001634D7" w:rsidRPr="00BA3878" w:rsidRDefault="001634D7" w:rsidP="005A1E07">
            <w:pPr>
              <w:jc w:val="both"/>
              <w:rPr>
                <w:rFonts w:ascii="Arial" w:hAnsi="Arial" w:cs="Arial"/>
                <w:bCs/>
                <w:color w:val="0070C0"/>
                <w:sz w:val="14"/>
                <w:szCs w:val="14"/>
              </w:rPr>
            </w:pPr>
          </w:p>
        </w:tc>
        <w:tc>
          <w:tcPr>
            <w:tcW w:w="236" w:type="dxa"/>
            <w:tcBorders>
              <w:top w:val="nil"/>
              <w:left w:val="nil"/>
              <w:bottom w:val="nil"/>
              <w:right w:val="nil"/>
            </w:tcBorders>
          </w:tcPr>
          <w:p w14:paraId="28CDD5C3" w14:textId="77777777" w:rsidR="001634D7" w:rsidRPr="00BA3878" w:rsidRDefault="001634D7" w:rsidP="005A1E07">
            <w:pPr>
              <w:rPr>
                <w:rFonts w:ascii="Arial" w:hAnsi="Arial" w:cs="Arial"/>
                <w:sz w:val="14"/>
                <w:szCs w:val="14"/>
              </w:rPr>
            </w:pPr>
          </w:p>
        </w:tc>
        <w:tc>
          <w:tcPr>
            <w:tcW w:w="1625" w:type="dxa"/>
            <w:gridSpan w:val="2"/>
            <w:tcBorders>
              <w:top w:val="nil"/>
              <w:left w:val="nil"/>
              <w:bottom w:val="nil"/>
              <w:right w:val="nil"/>
            </w:tcBorders>
          </w:tcPr>
          <w:p w14:paraId="7B8E72A0" w14:textId="77777777" w:rsidR="001634D7" w:rsidRPr="00BA3878" w:rsidRDefault="001634D7" w:rsidP="005A1E07">
            <w:pPr>
              <w:rPr>
                <w:rFonts w:ascii="Arial" w:hAnsi="Arial" w:cs="Arial"/>
                <w:sz w:val="14"/>
                <w:szCs w:val="14"/>
              </w:rPr>
            </w:pPr>
          </w:p>
        </w:tc>
        <w:tc>
          <w:tcPr>
            <w:tcW w:w="4536" w:type="dxa"/>
            <w:tcBorders>
              <w:top w:val="nil"/>
              <w:left w:val="nil"/>
              <w:bottom w:val="nil"/>
              <w:right w:val="nil"/>
            </w:tcBorders>
          </w:tcPr>
          <w:p w14:paraId="22D06DB2" w14:textId="77777777" w:rsidR="001634D7" w:rsidRPr="00BA3878" w:rsidRDefault="001634D7" w:rsidP="005A1E07">
            <w:pPr>
              <w:jc w:val="both"/>
              <w:rPr>
                <w:rFonts w:ascii="Arial" w:hAnsi="Arial" w:cs="Arial"/>
                <w:bCs/>
                <w:color w:val="0070C0"/>
                <w:sz w:val="14"/>
                <w:szCs w:val="14"/>
              </w:rPr>
            </w:pPr>
          </w:p>
        </w:tc>
      </w:tr>
      <w:tr w:rsidR="001634D7" w:rsidRPr="00A54F84" w14:paraId="1A50FD7C" w14:textId="77777777" w:rsidTr="005A1E07">
        <w:tc>
          <w:tcPr>
            <w:tcW w:w="2972" w:type="dxa"/>
            <w:tcBorders>
              <w:top w:val="nil"/>
              <w:left w:val="nil"/>
              <w:bottom w:val="nil"/>
              <w:right w:val="nil"/>
            </w:tcBorders>
          </w:tcPr>
          <w:p w14:paraId="5C930B29" w14:textId="77777777" w:rsidR="001634D7" w:rsidRPr="00A54F84" w:rsidRDefault="001634D7" w:rsidP="005A1E07">
            <w:pPr>
              <w:rPr>
                <w:rFonts w:ascii="Arial" w:hAnsi="Arial" w:cs="Arial"/>
                <w:sz w:val="22"/>
                <w:szCs w:val="22"/>
              </w:rPr>
            </w:pPr>
            <w:r w:rsidRPr="00A54F84">
              <w:rPr>
                <w:rFonts w:ascii="Arial" w:hAnsi="Arial" w:cs="Arial"/>
                <w:b/>
                <w:bCs/>
                <w:sz w:val="22"/>
                <w:szCs w:val="22"/>
              </w:rPr>
              <w:t>Anbieter</w:t>
            </w:r>
            <w:r w:rsidRPr="00A54F84">
              <w:rPr>
                <w:rFonts w:ascii="Arial" w:hAnsi="Arial" w:cs="Arial"/>
                <w:sz w:val="22"/>
                <w:szCs w:val="22"/>
              </w:rPr>
              <w:t xml:space="preserve"> (Firmenname):</w:t>
            </w:r>
          </w:p>
        </w:tc>
        <w:tc>
          <w:tcPr>
            <w:tcW w:w="289" w:type="dxa"/>
            <w:tcBorders>
              <w:top w:val="nil"/>
              <w:left w:val="nil"/>
              <w:bottom w:val="nil"/>
              <w:right w:val="nil"/>
            </w:tcBorders>
          </w:tcPr>
          <w:p w14:paraId="101FFA97"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35DD2C67" w14:textId="77777777" w:rsidR="001634D7" w:rsidRPr="00A54F84" w:rsidRDefault="001634D7" w:rsidP="005A1E07">
            <w:pPr>
              <w:jc w:val="both"/>
              <w:rPr>
                <w:rFonts w:ascii="Arial" w:hAnsi="Arial" w:cs="Arial"/>
                <w:bCs/>
                <w:noProof/>
                <w:color w:val="0070C0"/>
                <w:sz w:val="22"/>
                <w:szCs w:val="22"/>
              </w:rPr>
            </w:pPr>
            <w:r w:rsidRPr="00A54F84">
              <w:rPr>
                <w:rFonts w:cs="Arial"/>
                <w:bCs/>
                <w:color w:val="0070C0"/>
                <w:sz w:val="22"/>
                <w:szCs w:val="22"/>
              </w:rPr>
              <w:fldChar w:fldCharType="begin">
                <w:ffData>
                  <w:name w:val="Text1"/>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c>
          <w:tcPr>
            <w:tcW w:w="236" w:type="dxa"/>
            <w:tcBorders>
              <w:top w:val="nil"/>
              <w:left w:val="nil"/>
              <w:bottom w:val="nil"/>
              <w:right w:val="nil"/>
            </w:tcBorders>
          </w:tcPr>
          <w:p w14:paraId="00FD3214" w14:textId="77777777" w:rsidR="001634D7" w:rsidRPr="00A54F84" w:rsidRDefault="001634D7" w:rsidP="005A1E07">
            <w:pPr>
              <w:rPr>
                <w:rFonts w:ascii="Arial" w:hAnsi="Arial" w:cs="Arial"/>
                <w:sz w:val="22"/>
                <w:szCs w:val="22"/>
              </w:rPr>
            </w:pPr>
          </w:p>
        </w:tc>
        <w:tc>
          <w:tcPr>
            <w:tcW w:w="1625" w:type="dxa"/>
            <w:gridSpan w:val="2"/>
            <w:tcBorders>
              <w:top w:val="nil"/>
              <w:left w:val="nil"/>
              <w:bottom w:val="nil"/>
              <w:right w:val="nil"/>
            </w:tcBorders>
          </w:tcPr>
          <w:p w14:paraId="0C76E7C2" w14:textId="77777777" w:rsidR="001634D7" w:rsidRPr="00A54F84" w:rsidRDefault="001634D7" w:rsidP="005A1E07">
            <w:pPr>
              <w:rPr>
                <w:rFonts w:ascii="Arial" w:hAnsi="Arial" w:cs="Arial"/>
                <w:b/>
                <w:bCs/>
                <w:sz w:val="22"/>
                <w:szCs w:val="22"/>
              </w:rPr>
            </w:pPr>
            <w:r w:rsidRPr="00A54F84">
              <w:rPr>
                <w:rFonts w:ascii="Arial" w:hAnsi="Arial" w:cs="Arial"/>
                <w:b/>
                <w:bCs/>
                <w:sz w:val="22"/>
                <w:szCs w:val="22"/>
              </w:rPr>
              <w:t>Angebot-Nr.:</w:t>
            </w:r>
          </w:p>
        </w:tc>
        <w:tc>
          <w:tcPr>
            <w:tcW w:w="4536" w:type="dxa"/>
            <w:tcBorders>
              <w:top w:val="nil"/>
              <w:left w:val="nil"/>
              <w:bottom w:val="nil"/>
              <w:right w:val="nil"/>
            </w:tcBorders>
          </w:tcPr>
          <w:p w14:paraId="48A5C3AF" w14:textId="77777777" w:rsidR="001634D7" w:rsidRPr="00A54F84" w:rsidRDefault="001634D7" w:rsidP="005A1E07">
            <w:pPr>
              <w:jc w:val="both"/>
              <w:rPr>
                <w:rFonts w:ascii="Arial" w:hAnsi="Arial" w:cs="Arial"/>
                <w:sz w:val="22"/>
                <w:szCs w:val="22"/>
              </w:rPr>
            </w:pPr>
            <w:r w:rsidRPr="00A54F84">
              <w:rPr>
                <w:rFonts w:cs="Arial"/>
                <w:bCs/>
                <w:color w:val="0070C0"/>
                <w:sz w:val="22"/>
                <w:szCs w:val="22"/>
              </w:rPr>
              <w:fldChar w:fldCharType="begin">
                <w:ffData>
                  <w:name w:val="Text1"/>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r>
      <w:tr w:rsidR="001634D7" w:rsidRPr="00BA3878" w14:paraId="4B7AE6B2" w14:textId="77777777" w:rsidTr="00BA3878">
        <w:trPr>
          <w:trHeight w:hRule="exact" w:val="113"/>
        </w:trPr>
        <w:tc>
          <w:tcPr>
            <w:tcW w:w="2972" w:type="dxa"/>
            <w:tcBorders>
              <w:top w:val="nil"/>
              <w:left w:val="nil"/>
              <w:bottom w:val="nil"/>
              <w:right w:val="nil"/>
            </w:tcBorders>
          </w:tcPr>
          <w:p w14:paraId="3019453B" w14:textId="77777777" w:rsidR="001634D7" w:rsidRPr="00BA3878" w:rsidRDefault="001634D7" w:rsidP="005A1E07">
            <w:pPr>
              <w:rPr>
                <w:rFonts w:ascii="Arial" w:hAnsi="Arial" w:cs="Arial"/>
                <w:sz w:val="14"/>
                <w:szCs w:val="14"/>
              </w:rPr>
            </w:pPr>
          </w:p>
        </w:tc>
        <w:tc>
          <w:tcPr>
            <w:tcW w:w="289" w:type="dxa"/>
            <w:tcBorders>
              <w:top w:val="nil"/>
              <w:left w:val="nil"/>
              <w:bottom w:val="nil"/>
              <w:right w:val="nil"/>
            </w:tcBorders>
          </w:tcPr>
          <w:p w14:paraId="5481B157" w14:textId="77777777" w:rsidR="001634D7" w:rsidRPr="00BA3878" w:rsidRDefault="001634D7" w:rsidP="005A1E07">
            <w:pPr>
              <w:rPr>
                <w:rFonts w:ascii="Arial" w:hAnsi="Arial" w:cs="Arial"/>
                <w:sz w:val="14"/>
                <w:szCs w:val="14"/>
              </w:rPr>
            </w:pPr>
          </w:p>
        </w:tc>
        <w:tc>
          <w:tcPr>
            <w:tcW w:w="4512" w:type="dxa"/>
            <w:tcBorders>
              <w:top w:val="nil"/>
              <w:left w:val="nil"/>
              <w:bottom w:val="nil"/>
              <w:right w:val="nil"/>
            </w:tcBorders>
          </w:tcPr>
          <w:p w14:paraId="0E7D2655" w14:textId="77777777" w:rsidR="001634D7" w:rsidRPr="00BA3878" w:rsidRDefault="001634D7" w:rsidP="005A1E07">
            <w:pPr>
              <w:jc w:val="both"/>
              <w:rPr>
                <w:rFonts w:ascii="Arial" w:hAnsi="Arial" w:cs="Arial"/>
                <w:sz w:val="14"/>
                <w:szCs w:val="14"/>
              </w:rPr>
            </w:pPr>
          </w:p>
        </w:tc>
        <w:tc>
          <w:tcPr>
            <w:tcW w:w="236" w:type="dxa"/>
            <w:tcBorders>
              <w:top w:val="nil"/>
              <w:left w:val="nil"/>
              <w:bottom w:val="nil"/>
              <w:right w:val="nil"/>
            </w:tcBorders>
          </w:tcPr>
          <w:p w14:paraId="7234488B" w14:textId="77777777" w:rsidR="001634D7" w:rsidRPr="00BA3878" w:rsidRDefault="001634D7" w:rsidP="005A1E07">
            <w:pPr>
              <w:rPr>
                <w:rFonts w:ascii="Arial" w:hAnsi="Arial" w:cs="Arial"/>
                <w:sz w:val="14"/>
                <w:szCs w:val="14"/>
              </w:rPr>
            </w:pPr>
          </w:p>
        </w:tc>
        <w:tc>
          <w:tcPr>
            <w:tcW w:w="1625" w:type="dxa"/>
            <w:gridSpan w:val="2"/>
            <w:tcBorders>
              <w:top w:val="nil"/>
              <w:left w:val="nil"/>
              <w:bottom w:val="single" w:sz="4" w:space="0" w:color="auto"/>
              <w:right w:val="nil"/>
            </w:tcBorders>
          </w:tcPr>
          <w:p w14:paraId="5ACFE924" w14:textId="77777777" w:rsidR="001634D7" w:rsidRPr="00BA3878" w:rsidRDefault="001634D7" w:rsidP="005A1E07">
            <w:pPr>
              <w:rPr>
                <w:rFonts w:ascii="Arial" w:hAnsi="Arial" w:cs="Arial"/>
                <w:sz w:val="14"/>
                <w:szCs w:val="14"/>
              </w:rPr>
            </w:pPr>
          </w:p>
        </w:tc>
        <w:tc>
          <w:tcPr>
            <w:tcW w:w="4536" w:type="dxa"/>
            <w:tcBorders>
              <w:top w:val="nil"/>
              <w:left w:val="nil"/>
              <w:bottom w:val="single" w:sz="4" w:space="0" w:color="auto"/>
              <w:right w:val="nil"/>
            </w:tcBorders>
          </w:tcPr>
          <w:p w14:paraId="752FF29A" w14:textId="77777777" w:rsidR="001634D7" w:rsidRPr="00BA3878" w:rsidRDefault="001634D7" w:rsidP="005A1E07">
            <w:pPr>
              <w:rPr>
                <w:rFonts w:ascii="Arial" w:hAnsi="Arial" w:cs="Arial"/>
                <w:sz w:val="14"/>
                <w:szCs w:val="14"/>
              </w:rPr>
            </w:pPr>
          </w:p>
        </w:tc>
      </w:tr>
      <w:tr w:rsidR="001634D7" w:rsidRPr="00A54F84" w14:paraId="4DC9992F" w14:textId="77777777" w:rsidTr="005A1E07">
        <w:tc>
          <w:tcPr>
            <w:tcW w:w="2972" w:type="dxa"/>
            <w:tcBorders>
              <w:top w:val="nil"/>
              <w:left w:val="nil"/>
              <w:bottom w:val="nil"/>
              <w:right w:val="nil"/>
            </w:tcBorders>
          </w:tcPr>
          <w:p w14:paraId="44F1121B" w14:textId="77777777" w:rsidR="001634D7" w:rsidRPr="00A54F84" w:rsidRDefault="001634D7" w:rsidP="005A1E07">
            <w:pPr>
              <w:rPr>
                <w:rFonts w:ascii="Arial" w:hAnsi="Arial" w:cs="Arial"/>
                <w:sz w:val="22"/>
                <w:szCs w:val="22"/>
              </w:rPr>
            </w:pPr>
            <w:r w:rsidRPr="00A54F84">
              <w:rPr>
                <w:rFonts w:ascii="Arial" w:hAnsi="Arial" w:cs="Arial"/>
                <w:b/>
                <w:bCs/>
                <w:sz w:val="22"/>
                <w:szCs w:val="22"/>
              </w:rPr>
              <w:t>Ansprechpartner</w:t>
            </w:r>
            <w:r w:rsidRPr="00A54F84">
              <w:rPr>
                <w:rFonts w:ascii="Arial" w:hAnsi="Arial" w:cs="Arial"/>
                <w:sz w:val="22"/>
                <w:szCs w:val="22"/>
              </w:rPr>
              <w:t xml:space="preserve"> (Name):</w:t>
            </w:r>
          </w:p>
        </w:tc>
        <w:tc>
          <w:tcPr>
            <w:tcW w:w="289" w:type="dxa"/>
            <w:tcBorders>
              <w:top w:val="nil"/>
              <w:left w:val="nil"/>
              <w:bottom w:val="nil"/>
              <w:right w:val="nil"/>
            </w:tcBorders>
          </w:tcPr>
          <w:p w14:paraId="6F506EAC"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7BB2A6A8" w14:textId="77777777" w:rsidR="001634D7" w:rsidRPr="00A54F84" w:rsidRDefault="001634D7" w:rsidP="005A1E07">
            <w:pPr>
              <w:jc w:val="both"/>
              <w:rPr>
                <w:rFonts w:ascii="Arial" w:hAnsi="Arial" w:cs="Arial"/>
                <w:sz w:val="22"/>
                <w:szCs w:val="22"/>
              </w:rPr>
            </w:pPr>
            <w:r w:rsidRPr="00A54F84">
              <w:rPr>
                <w:rFonts w:cs="Arial"/>
                <w:bCs/>
                <w:color w:val="0070C0"/>
                <w:sz w:val="22"/>
                <w:szCs w:val="22"/>
              </w:rPr>
              <w:fldChar w:fldCharType="begin">
                <w:ffData>
                  <w:name w:val="Text1"/>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c>
          <w:tcPr>
            <w:tcW w:w="236" w:type="dxa"/>
            <w:tcBorders>
              <w:top w:val="nil"/>
              <w:left w:val="nil"/>
              <w:bottom w:val="nil"/>
              <w:right w:val="single" w:sz="4" w:space="0" w:color="auto"/>
            </w:tcBorders>
          </w:tcPr>
          <w:p w14:paraId="0FB063B6" w14:textId="77777777" w:rsidR="001634D7" w:rsidRPr="00A54F84" w:rsidRDefault="001634D7" w:rsidP="005A1E07">
            <w:pPr>
              <w:rPr>
                <w:rFonts w:ascii="Arial" w:hAnsi="Arial" w:cs="Arial"/>
                <w:sz w:val="22"/>
                <w:szCs w:val="22"/>
              </w:rPr>
            </w:pPr>
          </w:p>
        </w:tc>
        <w:tc>
          <w:tcPr>
            <w:tcW w:w="6161" w:type="dxa"/>
            <w:gridSpan w:val="3"/>
            <w:vMerge w:val="restart"/>
            <w:tcBorders>
              <w:top w:val="single" w:sz="4" w:space="0" w:color="auto"/>
              <w:left w:val="single" w:sz="4" w:space="0" w:color="auto"/>
              <w:bottom w:val="nil"/>
              <w:right w:val="single" w:sz="4" w:space="0" w:color="auto"/>
            </w:tcBorders>
          </w:tcPr>
          <w:p w14:paraId="7CEDE726" w14:textId="77777777" w:rsidR="001634D7" w:rsidRPr="00A54F84" w:rsidRDefault="001634D7" w:rsidP="005A1E07">
            <w:pPr>
              <w:rPr>
                <w:rFonts w:ascii="Arial" w:hAnsi="Arial" w:cs="Arial"/>
                <w:sz w:val="22"/>
                <w:szCs w:val="22"/>
              </w:rPr>
            </w:pPr>
          </w:p>
        </w:tc>
      </w:tr>
      <w:tr w:rsidR="001634D7" w:rsidRPr="00BA3878" w14:paraId="27431F75" w14:textId="77777777" w:rsidTr="00BA3878">
        <w:trPr>
          <w:trHeight w:hRule="exact" w:val="113"/>
        </w:trPr>
        <w:tc>
          <w:tcPr>
            <w:tcW w:w="2972" w:type="dxa"/>
            <w:tcBorders>
              <w:top w:val="nil"/>
              <w:left w:val="nil"/>
              <w:bottom w:val="nil"/>
              <w:right w:val="nil"/>
            </w:tcBorders>
          </w:tcPr>
          <w:p w14:paraId="4A068DFE" w14:textId="77777777" w:rsidR="001634D7" w:rsidRPr="00BA3878" w:rsidRDefault="001634D7" w:rsidP="005A1E07">
            <w:pPr>
              <w:rPr>
                <w:rFonts w:ascii="Arial" w:hAnsi="Arial" w:cs="Arial"/>
                <w:sz w:val="14"/>
                <w:szCs w:val="14"/>
              </w:rPr>
            </w:pPr>
          </w:p>
        </w:tc>
        <w:tc>
          <w:tcPr>
            <w:tcW w:w="289" w:type="dxa"/>
            <w:tcBorders>
              <w:top w:val="nil"/>
              <w:left w:val="nil"/>
              <w:bottom w:val="nil"/>
              <w:right w:val="nil"/>
            </w:tcBorders>
          </w:tcPr>
          <w:p w14:paraId="78823504" w14:textId="77777777" w:rsidR="001634D7" w:rsidRPr="00BA3878" w:rsidRDefault="001634D7" w:rsidP="005A1E07">
            <w:pPr>
              <w:rPr>
                <w:rFonts w:ascii="Arial" w:hAnsi="Arial" w:cs="Arial"/>
                <w:sz w:val="14"/>
                <w:szCs w:val="14"/>
              </w:rPr>
            </w:pPr>
          </w:p>
        </w:tc>
        <w:tc>
          <w:tcPr>
            <w:tcW w:w="4512" w:type="dxa"/>
            <w:tcBorders>
              <w:top w:val="nil"/>
              <w:left w:val="nil"/>
              <w:bottom w:val="nil"/>
              <w:right w:val="nil"/>
            </w:tcBorders>
          </w:tcPr>
          <w:p w14:paraId="3638E24D" w14:textId="77777777" w:rsidR="001634D7" w:rsidRPr="00BA3878" w:rsidRDefault="001634D7" w:rsidP="00BA3878">
            <w:pPr>
              <w:rPr>
                <w:rFonts w:ascii="Arial" w:hAnsi="Arial" w:cs="Arial"/>
                <w:sz w:val="14"/>
                <w:szCs w:val="14"/>
              </w:rPr>
            </w:pPr>
          </w:p>
        </w:tc>
        <w:tc>
          <w:tcPr>
            <w:tcW w:w="236" w:type="dxa"/>
            <w:tcBorders>
              <w:top w:val="nil"/>
              <w:left w:val="nil"/>
              <w:bottom w:val="nil"/>
              <w:right w:val="single" w:sz="4" w:space="0" w:color="auto"/>
            </w:tcBorders>
          </w:tcPr>
          <w:p w14:paraId="3F4E6396" w14:textId="77777777" w:rsidR="001634D7" w:rsidRPr="00BA3878" w:rsidRDefault="001634D7" w:rsidP="005A1E07">
            <w:pPr>
              <w:rPr>
                <w:rFonts w:ascii="Arial" w:hAnsi="Arial" w:cs="Arial"/>
                <w:sz w:val="14"/>
                <w:szCs w:val="14"/>
              </w:rPr>
            </w:pPr>
          </w:p>
        </w:tc>
        <w:tc>
          <w:tcPr>
            <w:tcW w:w="6161" w:type="dxa"/>
            <w:gridSpan w:val="3"/>
            <w:vMerge/>
            <w:tcBorders>
              <w:top w:val="nil"/>
              <w:left w:val="single" w:sz="4" w:space="0" w:color="auto"/>
              <w:bottom w:val="nil"/>
              <w:right w:val="single" w:sz="4" w:space="0" w:color="auto"/>
            </w:tcBorders>
          </w:tcPr>
          <w:p w14:paraId="3D4F5380" w14:textId="77777777" w:rsidR="001634D7" w:rsidRPr="00BA3878" w:rsidRDefault="001634D7" w:rsidP="005A1E07">
            <w:pPr>
              <w:rPr>
                <w:rFonts w:ascii="Arial" w:hAnsi="Arial" w:cs="Arial"/>
                <w:sz w:val="14"/>
                <w:szCs w:val="14"/>
              </w:rPr>
            </w:pPr>
          </w:p>
        </w:tc>
      </w:tr>
      <w:tr w:rsidR="001634D7" w:rsidRPr="00A54F84" w14:paraId="16E016F2" w14:textId="77777777" w:rsidTr="005A1E07">
        <w:tc>
          <w:tcPr>
            <w:tcW w:w="2972" w:type="dxa"/>
            <w:tcBorders>
              <w:top w:val="nil"/>
              <w:left w:val="nil"/>
              <w:bottom w:val="nil"/>
              <w:right w:val="nil"/>
            </w:tcBorders>
          </w:tcPr>
          <w:p w14:paraId="551A89B2" w14:textId="77777777" w:rsidR="001634D7" w:rsidRPr="00A54F84" w:rsidRDefault="001634D7" w:rsidP="005A1E07">
            <w:pPr>
              <w:rPr>
                <w:rFonts w:ascii="Arial" w:hAnsi="Arial" w:cs="Arial"/>
                <w:sz w:val="22"/>
                <w:szCs w:val="22"/>
              </w:rPr>
            </w:pPr>
            <w:r w:rsidRPr="00A54F84">
              <w:rPr>
                <w:rFonts w:ascii="Arial" w:hAnsi="Arial" w:cs="Arial"/>
                <w:b/>
                <w:bCs/>
                <w:sz w:val="22"/>
                <w:szCs w:val="22"/>
              </w:rPr>
              <w:t>Telefon</w:t>
            </w:r>
            <w:r w:rsidRPr="00A54F84">
              <w:rPr>
                <w:rFonts w:ascii="Arial" w:hAnsi="Arial" w:cs="Arial"/>
                <w:sz w:val="22"/>
                <w:szCs w:val="22"/>
              </w:rPr>
              <w:t xml:space="preserve"> </w:t>
            </w:r>
            <w:r w:rsidRPr="00D44856">
              <w:rPr>
                <w:rFonts w:ascii="Arial" w:hAnsi="Arial" w:cs="Arial"/>
                <w:b/>
                <w:bCs/>
                <w:sz w:val="22"/>
                <w:szCs w:val="22"/>
              </w:rPr>
              <w:t>Ansprechpartner</w:t>
            </w:r>
            <w:r w:rsidRPr="00A54F84">
              <w:rPr>
                <w:rFonts w:ascii="Arial" w:hAnsi="Arial" w:cs="Arial"/>
                <w:sz w:val="22"/>
                <w:szCs w:val="22"/>
              </w:rPr>
              <w:t>:</w:t>
            </w:r>
          </w:p>
        </w:tc>
        <w:tc>
          <w:tcPr>
            <w:tcW w:w="289" w:type="dxa"/>
            <w:tcBorders>
              <w:top w:val="nil"/>
              <w:left w:val="nil"/>
              <w:bottom w:val="nil"/>
              <w:right w:val="nil"/>
            </w:tcBorders>
          </w:tcPr>
          <w:p w14:paraId="7621425C"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74FBB54F" w14:textId="77777777" w:rsidR="001634D7" w:rsidRPr="00A54F84" w:rsidRDefault="001634D7" w:rsidP="005A1E07">
            <w:pPr>
              <w:jc w:val="both"/>
              <w:rPr>
                <w:rFonts w:ascii="Arial" w:hAnsi="Arial" w:cs="Arial"/>
                <w:sz w:val="22"/>
                <w:szCs w:val="22"/>
              </w:rPr>
            </w:pPr>
            <w:r w:rsidRPr="00A54F84">
              <w:rPr>
                <w:rFonts w:cs="Arial"/>
                <w:bCs/>
                <w:color w:val="0070C0"/>
                <w:sz w:val="22"/>
                <w:szCs w:val="22"/>
              </w:rPr>
              <w:fldChar w:fldCharType="begin">
                <w:ffData>
                  <w:name w:val="Text1"/>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c>
          <w:tcPr>
            <w:tcW w:w="236" w:type="dxa"/>
            <w:tcBorders>
              <w:top w:val="nil"/>
              <w:left w:val="nil"/>
              <w:bottom w:val="nil"/>
              <w:right w:val="single" w:sz="4" w:space="0" w:color="auto"/>
            </w:tcBorders>
          </w:tcPr>
          <w:p w14:paraId="77679B7F" w14:textId="77777777" w:rsidR="001634D7" w:rsidRPr="00A54F84" w:rsidRDefault="001634D7" w:rsidP="005A1E07">
            <w:pPr>
              <w:rPr>
                <w:rFonts w:ascii="Arial" w:hAnsi="Arial" w:cs="Arial"/>
                <w:sz w:val="22"/>
                <w:szCs w:val="22"/>
              </w:rPr>
            </w:pPr>
          </w:p>
        </w:tc>
        <w:tc>
          <w:tcPr>
            <w:tcW w:w="6161" w:type="dxa"/>
            <w:gridSpan w:val="3"/>
            <w:vMerge/>
            <w:tcBorders>
              <w:top w:val="nil"/>
              <w:left w:val="single" w:sz="4" w:space="0" w:color="auto"/>
              <w:bottom w:val="nil"/>
              <w:right w:val="single" w:sz="4" w:space="0" w:color="auto"/>
            </w:tcBorders>
          </w:tcPr>
          <w:p w14:paraId="5CC54475" w14:textId="77777777" w:rsidR="001634D7" w:rsidRPr="00A54F84" w:rsidRDefault="001634D7" w:rsidP="005A1E07">
            <w:pPr>
              <w:rPr>
                <w:rFonts w:ascii="Arial" w:hAnsi="Arial" w:cs="Arial"/>
                <w:sz w:val="22"/>
                <w:szCs w:val="22"/>
              </w:rPr>
            </w:pPr>
          </w:p>
        </w:tc>
      </w:tr>
      <w:tr w:rsidR="001634D7" w:rsidRPr="00BA3878" w14:paraId="0E3D97F3" w14:textId="77777777" w:rsidTr="00BA3878">
        <w:trPr>
          <w:trHeight w:hRule="exact" w:val="113"/>
        </w:trPr>
        <w:tc>
          <w:tcPr>
            <w:tcW w:w="2972" w:type="dxa"/>
            <w:tcBorders>
              <w:top w:val="nil"/>
              <w:left w:val="nil"/>
              <w:bottom w:val="nil"/>
              <w:right w:val="nil"/>
            </w:tcBorders>
          </w:tcPr>
          <w:p w14:paraId="2DDCFE9B" w14:textId="77777777" w:rsidR="001634D7" w:rsidRPr="00BA3878" w:rsidRDefault="001634D7" w:rsidP="005A1E07">
            <w:pPr>
              <w:rPr>
                <w:rFonts w:ascii="Arial" w:hAnsi="Arial" w:cs="Arial"/>
                <w:sz w:val="14"/>
                <w:szCs w:val="14"/>
              </w:rPr>
            </w:pPr>
          </w:p>
        </w:tc>
        <w:tc>
          <w:tcPr>
            <w:tcW w:w="289" w:type="dxa"/>
            <w:tcBorders>
              <w:top w:val="nil"/>
              <w:left w:val="nil"/>
              <w:bottom w:val="nil"/>
              <w:right w:val="nil"/>
            </w:tcBorders>
          </w:tcPr>
          <w:p w14:paraId="12205F19" w14:textId="77777777" w:rsidR="001634D7" w:rsidRPr="00BA3878" w:rsidRDefault="001634D7" w:rsidP="005A1E07">
            <w:pPr>
              <w:rPr>
                <w:rFonts w:ascii="Arial" w:hAnsi="Arial" w:cs="Arial"/>
                <w:sz w:val="14"/>
                <w:szCs w:val="14"/>
              </w:rPr>
            </w:pPr>
          </w:p>
        </w:tc>
        <w:tc>
          <w:tcPr>
            <w:tcW w:w="4512" w:type="dxa"/>
            <w:tcBorders>
              <w:top w:val="nil"/>
              <w:left w:val="nil"/>
              <w:bottom w:val="nil"/>
              <w:right w:val="nil"/>
            </w:tcBorders>
          </w:tcPr>
          <w:p w14:paraId="7EECECF0" w14:textId="77777777" w:rsidR="001634D7" w:rsidRPr="00BA3878" w:rsidRDefault="001634D7" w:rsidP="005A1E07">
            <w:pPr>
              <w:jc w:val="both"/>
              <w:rPr>
                <w:rFonts w:ascii="Arial" w:hAnsi="Arial" w:cs="Arial"/>
                <w:sz w:val="14"/>
                <w:szCs w:val="14"/>
              </w:rPr>
            </w:pPr>
          </w:p>
        </w:tc>
        <w:tc>
          <w:tcPr>
            <w:tcW w:w="236" w:type="dxa"/>
            <w:tcBorders>
              <w:top w:val="nil"/>
              <w:left w:val="nil"/>
              <w:bottom w:val="nil"/>
              <w:right w:val="single" w:sz="4" w:space="0" w:color="auto"/>
            </w:tcBorders>
          </w:tcPr>
          <w:p w14:paraId="624AAF7E" w14:textId="77777777" w:rsidR="001634D7" w:rsidRPr="00BA3878" w:rsidRDefault="001634D7" w:rsidP="005A1E07">
            <w:pPr>
              <w:rPr>
                <w:rFonts w:ascii="Arial" w:hAnsi="Arial" w:cs="Arial"/>
                <w:sz w:val="14"/>
                <w:szCs w:val="14"/>
              </w:rPr>
            </w:pPr>
          </w:p>
        </w:tc>
        <w:tc>
          <w:tcPr>
            <w:tcW w:w="6161" w:type="dxa"/>
            <w:gridSpan w:val="3"/>
            <w:vMerge/>
            <w:tcBorders>
              <w:top w:val="nil"/>
              <w:left w:val="single" w:sz="4" w:space="0" w:color="auto"/>
              <w:bottom w:val="nil"/>
              <w:right w:val="single" w:sz="4" w:space="0" w:color="auto"/>
            </w:tcBorders>
          </w:tcPr>
          <w:p w14:paraId="663B5BCC" w14:textId="77777777" w:rsidR="001634D7" w:rsidRPr="00BA3878" w:rsidRDefault="001634D7" w:rsidP="005A1E07">
            <w:pPr>
              <w:rPr>
                <w:rFonts w:ascii="Arial" w:hAnsi="Arial" w:cs="Arial"/>
                <w:sz w:val="14"/>
                <w:szCs w:val="14"/>
              </w:rPr>
            </w:pPr>
          </w:p>
        </w:tc>
      </w:tr>
      <w:tr w:rsidR="001634D7" w:rsidRPr="00A54F84" w14:paraId="1856F5C1" w14:textId="77777777" w:rsidTr="005A1E07">
        <w:tc>
          <w:tcPr>
            <w:tcW w:w="2972" w:type="dxa"/>
            <w:tcBorders>
              <w:top w:val="nil"/>
              <w:left w:val="nil"/>
              <w:bottom w:val="nil"/>
              <w:right w:val="nil"/>
            </w:tcBorders>
          </w:tcPr>
          <w:p w14:paraId="6BFAFBE6" w14:textId="77777777" w:rsidR="001634D7" w:rsidRPr="00A54F84" w:rsidRDefault="001634D7" w:rsidP="005A1E07">
            <w:pPr>
              <w:rPr>
                <w:rFonts w:ascii="Arial" w:hAnsi="Arial" w:cs="Arial"/>
                <w:sz w:val="22"/>
                <w:szCs w:val="22"/>
              </w:rPr>
            </w:pPr>
            <w:r w:rsidRPr="00A54F84">
              <w:rPr>
                <w:rFonts w:ascii="Arial" w:hAnsi="Arial" w:cs="Arial"/>
                <w:b/>
                <w:bCs/>
                <w:sz w:val="22"/>
                <w:szCs w:val="22"/>
              </w:rPr>
              <w:t>E-Mail Ansprechpartner</w:t>
            </w:r>
            <w:r w:rsidRPr="00A54F84">
              <w:rPr>
                <w:rFonts w:ascii="Arial" w:hAnsi="Arial" w:cs="Arial"/>
                <w:sz w:val="22"/>
                <w:szCs w:val="22"/>
              </w:rPr>
              <w:t>:</w:t>
            </w:r>
          </w:p>
        </w:tc>
        <w:tc>
          <w:tcPr>
            <w:tcW w:w="289" w:type="dxa"/>
            <w:tcBorders>
              <w:top w:val="nil"/>
              <w:left w:val="nil"/>
              <w:bottom w:val="nil"/>
              <w:right w:val="nil"/>
            </w:tcBorders>
          </w:tcPr>
          <w:p w14:paraId="169E905B"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5C14B8D1" w14:textId="77777777" w:rsidR="001634D7" w:rsidRPr="00A54F84" w:rsidRDefault="001634D7" w:rsidP="005A1E07">
            <w:pPr>
              <w:jc w:val="both"/>
              <w:rPr>
                <w:rFonts w:ascii="Arial" w:hAnsi="Arial" w:cs="Arial"/>
                <w:sz w:val="22"/>
                <w:szCs w:val="22"/>
              </w:rPr>
            </w:pPr>
            <w:r w:rsidRPr="00A54F84">
              <w:rPr>
                <w:rFonts w:cs="Arial"/>
                <w:bCs/>
                <w:color w:val="0070C0"/>
                <w:sz w:val="22"/>
                <w:szCs w:val="22"/>
              </w:rPr>
              <w:fldChar w:fldCharType="begin">
                <w:ffData>
                  <w:name w:val=""/>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c>
          <w:tcPr>
            <w:tcW w:w="236" w:type="dxa"/>
            <w:tcBorders>
              <w:top w:val="nil"/>
              <w:left w:val="nil"/>
              <w:bottom w:val="nil"/>
              <w:right w:val="single" w:sz="4" w:space="0" w:color="auto"/>
            </w:tcBorders>
          </w:tcPr>
          <w:p w14:paraId="220307E3" w14:textId="77777777" w:rsidR="001634D7" w:rsidRPr="00A54F84" w:rsidRDefault="001634D7" w:rsidP="005A1E07">
            <w:pPr>
              <w:rPr>
                <w:rFonts w:ascii="Arial" w:hAnsi="Arial" w:cs="Arial"/>
                <w:sz w:val="22"/>
                <w:szCs w:val="22"/>
              </w:rPr>
            </w:pPr>
          </w:p>
        </w:tc>
        <w:tc>
          <w:tcPr>
            <w:tcW w:w="6161" w:type="dxa"/>
            <w:gridSpan w:val="3"/>
            <w:vMerge/>
            <w:tcBorders>
              <w:top w:val="nil"/>
              <w:left w:val="single" w:sz="4" w:space="0" w:color="auto"/>
              <w:bottom w:val="nil"/>
              <w:right w:val="single" w:sz="4" w:space="0" w:color="auto"/>
            </w:tcBorders>
          </w:tcPr>
          <w:p w14:paraId="695260C3" w14:textId="77777777" w:rsidR="001634D7" w:rsidRPr="00A54F84" w:rsidRDefault="001634D7" w:rsidP="005A1E07">
            <w:pPr>
              <w:rPr>
                <w:rFonts w:ascii="Arial" w:hAnsi="Arial" w:cs="Arial"/>
                <w:sz w:val="22"/>
                <w:szCs w:val="22"/>
              </w:rPr>
            </w:pPr>
          </w:p>
        </w:tc>
      </w:tr>
      <w:tr w:rsidR="001634D7" w:rsidRPr="00A54F84" w14:paraId="2436E193" w14:textId="77777777" w:rsidTr="005A1E07">
        <w:trPr>
          <w:trHeight w:hRule="exact" w:val="170"/>
        </w:trPr>
        <w:tc>
          <w:tcPr>
            <w:tcW w:w="2972" w:type="dxa"/>
            <w:tcBorders>
              <w:top w:val="nil"/>
              <w:left w:val="nil"/>
              <w:bottom w:val="nil"/>
              <w:right w:val="nil"/>
            </w:tcBorders>
          </w:tcPr>
          <w:p w14:paraId="5B1EA994" w14:textId="77777777"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425C8302"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721AC14F" w14:textId="77777777" w:rsidR="001634D7" w:rsidRPr="00A54F84" w:rsidRDefault="001634D7" w:rsidP="005A1E07">
            <w:pPr>
              <w:jc w:val="both"/>
              <w:rPr>
                <w:rFonts w:ascii="Arial" w:hAnsi="Arial" w:cs="Arial"/>
                <w:sz w:val="22"/>
                <w:szCs w:val="22"/>
              </w:rPr>
            </w:pPr>
          </w:p>
        </w:tc>
        <w:tc>
          <w:tcPr>
            <w:tcW w:w="236" w:type="dxa"/>
            <w:tcBorders>
              <w:top w:val="nil"/>
              <w:left w:val="nil"/>
              <w:bottom w:val="nil"/>
              <w:right w:val="single" w:sz="4" w:space="0" w:color="auto"/>
            </w:tcBorders>
          </w:tcPr>
          <w:p w14:paraId="0776EEE3" w14:textId="77777777" w:rsidR="001634D7" w:rsidRPr="00A54F84" w:rsidRDefault="001634D7" w:rsidP="005A1E07">
            <w:pPr>
              <w:rPr>
                <w:rFonts w:ascii="Arial" w:hAnsi="Arial" w:cs="Arial"/>
                <w:sz w:val="22"/>
                <w:szCs w:val="22"/>
              </w:rPr>
            </w:pPr>
          </w:p>
        </w:tc>
        <w:tc>
          <w:tcPr>
            <w:tcW w:w="6161" w:type="dxa"/>
            <w:gridSpan w:val="3"/>
            <w:vMerge/>
            <w:tcBorders>
              <w:top w:val="nil"/>
              <w:left w:val="single" w:sz="4" w:space="0" w:color="auto"/>
              <w:bottom w:val="nil"/>
              <w:right w:val="single" w:sz="4" w:space="0" w:color="auto"/>
            </w:tcBorders>
          </w:tcPr>
          <w:p w14:paraId="78B71F40" w14:textId="77777777" w:rsidR="001634D7" w:rsidRPr="00A54F84" w:rsidRDefault="001634D7" w:rsidP="005A1E07">
            <w:pPr>
              <w:rPr>
                <w:rFonts w:ascii="Arial" w:hAnsi="Arial" w:cs="Arial"/>
                <w:sz w:val="22"/>
                <w:szCs w:val="22"/>
              </w:rPr>
            </w:pPr>
          </w:p>
        </w:tc>
      </w:tr>
      <w:tr w:rsidR="001634D7" w:rsidRPr="00A54F84" w14:paraId="60B9BBD2" w14:textId="77777777" w:rsidTr="005A1E07">
        <w:tc>
          <w:tcPr>
            <w:tcW w:w="2972" w:type="dxa"/>
            <w:tcBorders>
              <w:top w:val="nil"/>
              <w:left w:val="nil"/>
              <w:bottom w:val="nil"/>
              <w:right w:val="nil"/>
            </w:tcBorders>
          </w:tcPr>
          <w:p w14:paraId="687879AD" w14:textId="34FAD656"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70E0C14E" w14:textId="7F9C9486"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7964B6E8" w14:textId="43B13073" w:rsidR="001634D7" w:rsidRPr="00A54F84" w:rsidRDefault="001634D7" w:rsidP="005A1E07">
            <w:pPr>
              <w:jc w:val="both"/>
              <w:rPr>
                <w:rFonts w:ascii="Arial" w:hAnsi="Arial" w:cs="Arial"/>
                <w:sz w:val="22"/>
                <w:szCs w:val="22"/>
              </w:rPr>
            </w:pPr>
          </w:p>
        </w:tc>
        <w:tc>
          <w:tcPr>
            <w:tcW w:w="236" w:type="dxa"/>
            <w:tcBorders>
              <w:top w:val="nil"/>
              <w:left w:val="nil"/>
              <w:bottom w:val="nil"/>
              <w:right w:val="single" w:sz="4" w:space="0" w:color="auto"/>
            </w:tcBorders>
          </w:tcPr>
          <w:p w14:paraId="27C9DFF0" w14:textId="77777777" w:rsidR="001634D7" w:rsidRPr="00A54F84" w:rsidRDefault="001634D7" w:rsidP="005A1E07">
            <w:pPr>
              <w:rPr>
                <w:rFonts w:ascii="Arial" w:hAnsi="Arial" w:cs="Arial"/>
                <w:sz w:val="22"/>
                <w:szCs w:val="22"/>
              </w:rPr>
            </w:pPr>
          </w:p>
        </w:tc>
        <w:tc>
          <w:tcPr>
            <w:tcW w:w="6161" w:type="dxa"/>
            <w:gridSpan w:val="3"/>
            <w:vMerge/>
            <w:tcBorders>
              <w:top w:val="nil"/>
              <w:left w:val="single" w:sz="4" w:space="0" w:color="auto"/>
              <w:bottom w:val="nil"/>
              <w:right w:val="single" w:sz="4" w:space="0" w:color="auto"/>
            </w:tcBorders>
          </w:tcPr>
          <w:p w14:paraId="06A0C532" w14:textId="77777777" w:rsidR="001634D7" w:rsidRPr="00A54F84" w:rsidRDefault="001634D7" w:rsidP="005A1E07">
            <w:pPr>
              <w:rPr>
                <w:rFonts w:ascii="Arial" w:hAnsi="Arial" w:cs="Arial"/>
                <w:sz w:val="22"/>
                <w:szCs w:val="22"/>
              </w:rPr>
            </w:pPr>
          </w:p>
        </w:tc>
      </w:tr>
      <w:tr w:rsidR="001634D7" w:rsidRPr="00A54F84" w14:paraId="1AEFFC36" w14:textId="77777777" w:rsidTr="005A1E07">
        <w:trPr>
          <w:trHeight w:hRule="exact" w:val="170"/>
        </w:trPr>
        <w:tc>
          <w:tcPr>
            <w:tcW w:w="2972" w:type="dxa"/>
            <w:tcBorders>
              <w:top w:val="nil"/>
              <w:left w:val="nil"/>
              <w:bottom w:val="nil"/>
              <w:right w:val="nil"/>
            </w:tcBorders>
          </w:tcPr>
          <w:p w14:paraId="50674B05" w14:textId="77777777"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25B5CF97"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4AE9A65A" w14:textId="77777777" w:rsidR="001634D7" w:rsidRPr="00A54F84" w:rsidRDefault="001634D7" w:rsidP="005A1E07">
            <w:pPr>
              <w:jc w:val="both"/>
              <w:rPr>
                <w:rFonts w:ascii="Arial" w:hAnsi="Arial" w:cs="Arial"/>
                <w:sz w:val="22"/>
                <w:szCs w:val="22"/>
              </w:rPr>
            </w:pPr>
          </w:p>
        </w:tc>
        <w:tc>
          <w:tcPr>
            <w:tcW w:w="236" w:type="dxa"/>
            <w:tcBorders>
              <w:top w:val="nil"/>
              <w:left w:val="nil"/>
              <w:bottom w:val="nil"/>
              <w:right w:val="single" w:sz="4" w:space="0" w:color="auto"/>
            </w:tcBorders>
          </w:tcPr>
          <w:p w14:paraId="009FA404" w14:textId="77777777" w:rsidR="001634D7" w:rsidRPr="00A54F84" w:rsidRDefault="001634D7" w:rsidP="005A1E07">
            <w:pPr>
              <w:rPr>
                <w:rFonts w:ascii="Arial" w:hAnsi="Arial" w:cs="Arial"/>
                <w:sz w:val="22"/>
                <w:szCs w:val="22"/>
              </w:rPr>
            </w:pPr>
          </w:p>
        </w:tc>
        <w:tc>
          <w:tcPr>
            <w:tcW w:w="6161" w:type="dxa"/>
            <w:gridSpan w:val="3"/>
            <w:vMerge/>
            <w:tcBorders>
              <w:top w:val="nil"/>
              <w:left w:val="single" w:sz="4" w:space="0" w:color="auto"/>
              <w:bottom w:val="nil"/>
              <w:right w:val="single" w:sz="4" w:space="0" w:color="auto"/>
            </w:tcBorders>
          </w:tcPr>
          <w:p w14:paraId="0763CE5A" w14:textId="77777777" w:rsidR="001634D7" w:rsidRPr="00A54F84" w:rsidRDefault="001634D7" w:rsidP="005A1E07">
            <w:pPr>
              <w:rPr>
                <w:rFonts w:ascii="Arial" w:hAnsi="Arial" w:cs="Arial"/>
                <w:sz w:val="22"/>
                <w:szCs w:val="22"/>
              </w:rPr>
            </w:pPr>
          </w:p>
        </w:tc>
      </w:tr>
      <w:tr w:rsidR="001634D7" w:rsidRPr="00A54F84" w14:paraId="2F8A7FB5" w14:textId="77777777" w:rsidTr="005A1E07">
        <w:tc>
          <w:tcPr>
            <w:tcW w:w="2972" w:type="dxa"/>
            <w:tcBorders>
              <w:top w:val="nil"/>
              <w:left w:val="nil"/>
              <w:bottom w:val="nil"/>
              <w:right w:val="nil"/>
            </w:tcBorders>
          </w:tcPr>
          <w:p w14:paraId="03AB545D" w14:textId="30EDCB03"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5ED01A1C" w14:textId="362E7FE8"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70868DB5" w14:textId="15FD6C40" w:rsidR="001634D7" w:rsidRPr="00A54F84" w:rsidRDefault="001634D7" w:rsidP="005A1E07">
            <w:pPr>
              <w:jc w:val="both"/>
              <w:rPr>
                <w:rFonts w:ascii="Arial" w:hAnsi="Arial" w:cs="Arial"/>
                <w:sz w:val="22"/>
                <w:szCs w:val="22"/>
              </w:rPr>
            </w:pPr>
          </w:p>
        </w:tc>
        <w:tc>
          <w:tcPr>
            <w:tcW w:w="236" w:type="dxa"/>
            <w:tcBorders>
              <w:top w:val="nil"/>
              <w:left w:val="nil"/>
              <w:bottom w:val="nil"/>
              <w:right w:val="single" w:sz="4" w:space="0" w:color="auto"/>
            </w:tcBorders>
          </w:tcPr>
          <w:p w14:paraId="74F73FB4" w14:textId="77777777" w:rsidR="001634D7" w:rsidRPr="00A54F84" w:rsidRDefault="001634D7" w:rsidP="005A1E07">
            <w:pPr>
              <w:rPr>
                <w:rFonts w:ascii="Arial" w:hAnsi="Arial" w:cs="Arial"/>
                <w:sz w:val="22"/>
                <w:szCs w:val="22"/>
              </w:rPr>
            </w:pPr>
          </w:p>
        </w:tc>
        <w:tc>
          <w:tcPr>
            <w:tcW w:w="1342" w:type="dxa"/>
            <w:tcBorders>
              <w:top w:val="nil"/>
              <w:left w:val="single" w:sz="4" w:space="0" w:color="auto"/>
              <w:bottom w:val="single" w:sz="4" w:space="0" w:color="auto"/>
              <w:right w:val="nil"/>
            </w:tcBorders>
          </w:tcPr>
          <w:p w14:paraId="4C53CC68" w14:textId="77777777" w:rsidR="001634D7" w:rsidRPr="00A54F84" w:rsidRDefault="001634D7" w:rsidP="005A1E07">
            <w:pPr>
              <w:rPr>
                <w:rFonts w:ascii="Arial" w:hAnsi="Arial" w:cs="Arial"/>
                <w:sz w:val="22"/>
                <w:szCs w:val="22"/>
              </w:rPr>
            </w:pPr>
            <w:r w:rsidRPr="00A54F84">
              <w:rPr>
                <w:rFonts w:ascii="Arial" w:hAnsi="Arial" w:cs="Arial"/>
                <w:sz w:val="22"/>
                <w:szCs w:val="22"/>
              </w:rPr>
              <w:t>Ort, Datum</w:t>
            </w:r>
          </w:p>
        </w:tc>
        <w:tc>
          <w:tcPr>
            <w:tcW w:w="4819" w:type="dxa"/>
            <w:gridSpan w:val="2"/>
            <w:tcBorders>
              <w:top w:val="nil"/>
              <w:left w:val="nil"/>
              <w:bottom w:val="single" w:sz="4" w:space="0" w:color="auto"/>
              <w:right w:val="single" w:sz="4" w:space="0" w:color="auto"/>
            </w:tcBorders>
          </w:tcPr>
          <w:p w14:paraId="45D5A0E6" w14:textId="0226A1C7" w:rsidR="001634D7" w:rsidRPr="00A54F84" w:rsidRDefault="00A33171" w:rsidP="005A1E07">
            <w:pPr>
              <w:jc w:val="both"/>
              <w:rPr>
                <w:rFonts w:ascii="Arial" w:hAnsi="Arial" w:cs="Arial"/>
                <w:sz w:val="22"/>
                <w:szCs w:val="22"/>
              </w:rPr>
            </w:pPr>
            <w:r>
              <w:rPr>
                <w:rFonts w:cs="Arial"/>
                <w:bCs/>
                <w:color w:val="0070C0"/>
                <w:sz w:val="22"/>
                <w:szCs w:val="22"/>
              </w:rPr>
              <w:fldChar w:fldCharType="begin">
                <w:ffData>
                  <w:name w:val="Text1"/>
                  <w:enabled/>
                  <w:calcOnExit w:val="0"/>
                  <w:statusText w:type="text" w:val="Eintrag und Erläuterung bitte nur bei &quot;teilerfüllt&quot; oder &quot;nicht erfüllt&quot;"/>
                  <w:textInput>
                    <w:default w:val="** bitte nehmen Sie hier Ihre Eintragungen vor"/>
                  </w:textInput>
                </w:ffData>
              </w:fldChar>
            </w:r>
            <w:bookmarkStart w:id="1" w:name="Text1"/>
            <w:r>
              <w:rPr>
                <w:rFonts w:cs="Arial"/>
                <w:bCs/>
                <w:color w:val="0070C0"/>
                <w:sz w:val="22"/>
                <w:szCs w:val="22"/>
              </w:rPr>
              <w:instrText xml:space="preserve"> FORMTEXT </w:instrText>
            </w:r>
            <w:r>
              <w:rPr>
                <w:rFonts w:cs="Arial"/>
                <w:bCs/>
                <w:color w:val="0070C0"/>
                <w:sz w:val="22"/>
                <w:szCs w:val="22"/>
              </w:rPr>
            </w:r>
            <w:r>
              <w:rPr>
                <w:rFonts w:cs="Arial"/>
                <w:bCs/>
                <w:color w:val="0070C0"/>
                <w:sz w:val="22"/>
                <w:szCs w:val="22"/>
              </w:rPr>
              <w:fldChar w:fldCharType="separate"/>
            </w:r>
            <w:r>
              <w:rPr>
                <w:rFonts w:cs="Arial"/>
                <w:bCs/>
                <w:noProof/>
                <w:color w:val="0070C0"/>
                <w:sz w:val="22"/>
                <w:szCs w:val="22"/>
              </w:rPr>
              <w:t>** bitte nehmen Sie hier Ihre Eintragungen vor</w:t>
            </w:r>
            <w:r>
              <w:rPr>
                <w:rFonts w:cs="Arial"/>
                <w:bCs/>
                <w:color w:val="0070C0"/>
                <w:sz w:val="22"/>
                <w:szCs w:val="22"/>
              </w:rPr>
              <w:fldChar w:fldCharType="end"/>
            </w:r>
            <w:bookmarkEnd w:id="1"/>
          </w:p>
        </w:tc>
      </w:tr>
      <w:tr w:rsidR="001634D7" w:rsidRPr="00A54F84" w14:paraId="066E88B0" w14:textId="77777777" w:rsidTr="005A1E07">
        <w:trPr>
          <w:trHeight w:hRule="exact" w:val="170"/>
        </w:trPr>
        <w:tc>
          <w:tcPr>
            <w:tcW w:w="2972" w:type="dxa"/>
            <w:tcBorders>
              <w:top w:val="nil"/>
              <w:left w:val="nil"/>
              <w:bottom w:val="nil"/>
              <w:right w:val="nil"/>
            </w:tcBorders>
          </w:tcPr>
          <w:p w14:paraId="6F5208A9" w14:textId="77777777"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3923274B"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14A7314E" w14:textId="77777777" w:rsidR="001634D7" w:rsidRPr="00A54F84" w:rsidRDefault="001634D7" w:rsidP="005A1E07">
            <w:pPr>
              <w:jc w:val="both"/>
              <w:rPr>
                <w:rFonts w:ascii="Arial" w:hAnsi="Arial" w:cs="Arial"/>
                <w:sz w:val="22"/>
                <w:szCs w:val="22"/>
              </w:rPr>
            </w:pPr>
          </w:p>
        </w:tc>
        <w:tc>
          <w:tcPr>
            <w:tcW w:w="236" w:type="dxa"/>
            <w:tcBorders>
              <w:top w:val="nil"/>
              <w:left w:val="nil"/>
              <w:bottom w:val="nil"/>
              <w:right w:val="nil"/>
            </w:tcBorders>
          </w:tcPr>
          <w:p w14:paraId="6D1B34A1" w14:textId="77777777" w:rsidR="001634D7" w:rsidRPr="00A54F84" w:rsidRDefault="001634D7" w:rsidP="005A1E07">
            <w:pPr>
              <w:rPr>
                <w:rFonts w:ascii="Arial" w:hAnsi="Arial" w:cs="Arial"/>
                <w:sz w:val="22"/>
                <w:szCs w:val="22"/>
              </w:rPr>
            </w:pPr>
          </w:p>
        </w:tc>
        <w:tc>
          <w:tcPr>
            <w:tcW w:w="6161" w:type="dxa"/>
            <w:gridSpan w:val="3"/>
            <w:vMerge w:val="restart"/>
            <w:tcBorders>
              <w:top w:val="single" w:sz="4" w:space="0" w:color="auto"/>
              <w:left w:val="nil"/>
              <w:bottom w:val="nil"/>
              <w:right w:val="nil"/>
            </w:tcBorders>
          </w:tcPr>
          <w:p w14:paraId="47BF06A3" w14:textId="77777777" w:rsidR="001634D7" w:rsidRPr="00A54F84" w:rsidRDefault="001634D7" w:rsidP="005A1E07">
            <w:pPr>
              <w:rPr>
                <w:rFonts w:ascii="Arial" w:hAnsi="Arial" w:cs="Arial"/>
                <w:sz w:val="17"/>
                <w:szCs w:val="17"/>
              </w:rPr>
            </w:pPr>
            <w:r w:rsidRPr="00A54F84">
              <w:rPr>
                <w:rFonts w:ascii="Arial" w:hAnsi="Arial" w:cs="Arial"/>
                <w:sz w:val="17"/>
                <w:szCs w:val="17"/>
              </w:rPr>
              <w:t>Das Angebot ist an dieser Stelle von einer vertretungsberechtigten Person zu unterschreiben. Alternativ kann anstelle der Unterschrift hier gemäß § 126 b BGB auch nur die erklärende, vertretungsberechtigte Person benannt werden.</w:t>
            </w:r>
          </w:p>
        </w:tc>
      </w:tr>
      <w:tr w:rsidR="001634D7" w:rsidRPr="00A54F84" w14:paraId="7B3A7F14" w14:textId="77777777" w:rsidTr="005A1E07">
        <w:tc>
          <w:tcPr>
            <w:tcW w:w="2972" w:type="dxa"/>
            <w:tcBorders>
              <w:top w:val="nil"/>
              <w:left w:val="nil"/>
              <w:bottom w:val="nil"/>
              <w:right w:val="nil"/>
            </w:tcBorders>
          </w:tcPr>
          <w:p w14:paraId="597E89E0" w14:textId="5D9893F8"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667C2A38" w14:textId="5584AAC8"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446C8A00" w14:textId="2D9202DD" w:rsidR="001634D7" w:rsidRPr="00A54F84" w:rsidRDefault="001634D7" w:rsidP="005A1E07">
            <w:pPr>
              <w:jc w:val="both"/>
              <w:rPr>
                <w:rFonts w:ascii="Arial" w:hAnsi="Arial" w:cs="Arial"/>
                <w:sz w:val="22"/>
                <w:szCs w:val="22"/>
              </w:rPr>
            </w:pPr>
          </w:p>
        </w:tc>
        <w:tc>
          <w:tcPr>
            <w:tcW w:w="236" w:type="dxa"/>
            <w:tcBorders>
              <w:top w:val="nil"/>
              <w:left w:val="nil"/>
              <w:bottom w:val="nil"/>
              <w:right w:val="nil"/>
            </w:tcBorders>
          </w:tcPr>
          <w:p w14:paraId="12F6EBCF" w14:textId="77777777" w:rsidR="001634D7" w:rsidRPr="00A54F84" w:rsidRDefault="001634D7" w:rsidP="005A1E07">
            <w:pPr>
              <w:rPr>
                <w:rFonts w:ascii="Arial" w:hAnsi="Arial" w:cs="Arial"/>
                <w:sz w:val="22"/>
                <w:szCs w:val="22"/>
              </w:rPr>
            </w:pPr>
          </w:p>
        </w:tc>
        <w:tc>
          <w:tcPr>
            <w:tcW w:w="6161" w:type="dxa"/>
            <w:gridSpan w:val="3"/>
            <w:vMerge/>
            <w:tcBorders>
              <w:top w:val="nil"/>
              <w:left w:val="nil"/>
              <w:bottom w:val="nil"/>
              <w:right w:val="nil"/>
            </w:tcBorders>
          </w:tcPr>
          <w:p w14:paraId="25C11474" w14:textId="77777777" w:rsidR="001634D7" w:rsidRPr="00A54F84" w:rsidRDefault="001634D7" w:rsidP="005A1E07">
            <w:pPr>
              <w:jc w:val="center"/>
              <w:rPr>
                <w:rFonts w:ascii="Arial" w:hAnsi="Arial" w:cs="Arial"/>
                <w:sz w:val="22"/>
                <w:szCs w:val="22"/>
              </w:rPr>
            </w:pPr>
          </w:p>
        </w:tc>
      </w:tr>
      <w:tr w:rsidR="001634D7" w:rsidRPr="00A54F84" w14:paraId="62C1F86C" w14:textId="77777777" w:rsidTr="005A1E07">
        <w:trPr>
          <w:trHeight w:hRule="exact" w:val="170"/>
        </w:trPr>
        <w:tc>
          <w:tcPr>
            <w:tcW w:w="2972" w:type="dxa"/>
            <w:tcBorders>
              <w:top w:val="nil"/>
              <w:left w:val="nil"/>
              <w:bottom w:val="nil"/>
              <w:right w:val="nil"/>
            </w:tcBorders>
          </w:tcPr>
          <w:p w14:paraId="0E2A1369" w14:textId="77777777" w:rsidR="001634D7" w:rsidRPr="00A54F84" w:rsidRDefault="001634D7" w:rsidP="005A1E07">
            <w:pPr>
              <w:rPr>
                <w:rFonts w:ascii="Arial" w:hAnsi="Arial" w:cs="Arial"/>
                <w:sz w:val="22"/>
                <w:szCs w:val="22"/>
              </w:rPr>
            </w:pPr>
          </w:p>
        </w:tc>
        <w:tc>
          <w:tcPr>
            <w:tcW w:w="289" w:type="dxa"/>
            <w:tcBorders>
              <w:top w:val="nil"/>
              <w:left w:val="nil"/>
              <w:bottom w:val="nil"/>
              <w:right w:val="nil"/>
            </w:tcBorders>
          </w:tcPr>
          <w:p w14:paraId="7F376168" w14:textId="77777777" w:rsidR="001634D7" w:rsidRPr="00A54F84" w:rsidRDefault="001634D7" w:rsidP="005A1E07">
            <w:pPr>
              <w:rPr>
                <w:rFonts w:ascii="Arial" w:hAnsi="Arial" w:cs="Arial"/>
                <w:sz w:val="22"/>
                <w:szCs w:val="22"/>
              </w:rPr>
            </w:pPr>
          </w:p>
        </w:tc>
        <w:tc>
          <w:tcPr>
            <w:tcW w:w="4512" w:type="dxa"/>
            <w:tcBorders>
              <w:top w:val="nil"/>
              <w:left w:val="nil"/>
              <w:bottom w:val="nil"/>
              <w:right w:val="nil"/>
            </w:tcBorders>
          </w:tcPr>
          <w:p w14:paraId="0AA0D0D0" w14:textId="77777777" w:rsidR="001634D7" w:rsidRPr="00A54F84" w:rsidRDefault="001634D7" w:rsidP="005A1E07">
            <w:pPr>
              <w:rPr>
                <w:rFonts w:ascii="Arial" w:hAnsi="Arial" w:cs="Arial"/>
                <w:sz w:val="22"/>
                <w:szCs w:val="22"/>
              </w:rPr>
            </w:pPr>
          </w:p>
        </w:tc>
        <w:tc>
          <w:tcPr>
            <w:tcW w:w="236" w:type="dxa"/>
            <w:tcBorders>
              <w:top w:val="nil"/>
              <w:left w:val="nil"/>
              <w:bottom w:val="nil"/>
              <w:right w:val="nil"/>
            </w:tcBorders>
          </w:tcPr>
          <w:p w14:paraId="5677831E" w14:textId="77777777" w:rsidR="001634D7" w:rsidRPr="00A54F84" w:rsidRDefault="001634D7" w:rsidP="005A1E07">
            <w:pPr>
              <w:rPr>
                <w:rFonts w:ascii="Arial" w:hAnsi="Arial" w:cs="Arial"/>
                <w:sz w:val="22"/>
                <w:szCs w:val="22"/>
              </w:rPr>
            </w:pPr>
          </w:p>
        </w:tc>
        <w:tc>
          <w:tcPr>
            <w:tcW w:w="6161" w:type="dxa"/>
            <w:gridSpan w:val="3"/>
            <w:vMerge/>
            <w:tcBorders>
              <w:top w:val="nil"/>
              <w:left w:val="nil"/>
              <w:bottom w:val="nil"/>
              <w:right w:val="nil"/>
            </w:tcBorders>
          </w:tcPr>
          <w:p w14:paraId="41EE01A5" w14:textId="77777777" w:rsidR="001634D7" w:rsidRPr="00A54F84" w:rsidRDefault="001634D7" w:rsidP="005A1E07">
            <w:pPr>
              <w:rPr>
                <w:rFonts w:ascii="Arial" w:hAnsi="Arial" w:cs="Arial"/>
                <w:sz w:val="22"/>
                <w:szCs w:val="22"/>
              </w:rPr>
            </w:pPr>
          </w:p>
        </w:tc>
      </w:tr>
      <w:tr w:rsidR="001634D7" w:rsidRPr="00A54F84" w14:paraId="29A0299E" w14:textId="77777777" w:rsidTr="005A1E07">
        <w:tc>
          <w:tcPr>
            <w:tcW w:w="2972" w:type="dxa"/>
            <w:tcBorders>
              <w:top w:val="nil"/>
              <w:left w:val="nil"/>
              <w:bottom w:val="nil"/>
              <w:right w:val="nil"/>
            </w:tcBorders>
          </w:tcPr>
          <w:p w14:paraId="46642D23" w14:textId="77777777" w:rsidR="001634D7" w:rsidRPr="00A54F84" w:rsidRDefault="001634D7" w:rsidP="005A1E07">
            <w:pPr>
              <w:rPr>
                <w:rFonts w:ascii="Arial" w:hAnsi="Arial" w:cs="Arial"/>
                <w:sz w:val="22"/>
                <w:szCs w:val="22"/>
              </w:rPr>
            </w:pPr>
            <w:r w:rsidRPr="00A54F84">
              <w:rPr>
                <w:rFonts w:ascii="Arial" w:hAnsi="Arial" w:cs="Arial"/>
                <w:sz w:val="22"/>
                <w:szCs w:val="22"/>
              </w:rPr>
              <w:t>Hinweise / Bemerkungen:</w:t>
            </w:r>
          </w:p>
        </w:tc>
        <w:tc>
          <w:tcPr>
            <w:tcW w:w="289" w:type="dxa"/>
            <w:tcBorders>
              <w:top w:val="nil"/>
              <w:left w:val="nil"/>
              <w:bottom w:val="nil"/>
              <w:right w:val="nil"/>
            </w:tcBorders>
          </w:tcPr>
          <w:p w14:paraId="0C2472C2" w14:textId="77777777" w:rsidR="001634D7" w:rsidRPr="00A54F84" w:rsidRDefault="001634D7" w:rsidP="005A1E07">
            <w:pPr>
              <w:rPr>
                <w:rFonts w:ascii="Arial" w:hAnsi="Arial" w:cs="Arial"/>
                <w:sz w:val="22"/>
                <w:szCs w:val="22"/>
              </w:rPr>
            </w:pPr>
          </w:p>
        </w:tc>
        <w:tc>
          <w:tcPr>
            <w:tcW w:w="10909" w:type="dxa"/>
            <w:gridSpan w:val="5"/>
            <w:tcBorders>
              <w:top w:val="nil"/>
              <w:left w:val="nil"/>
              <w:bottom w:val="nil"/>
              <w:right w:val="nil"/>
            </w:tcBorders>
          </w:tcPr>
          <w:p w14:paraId="6D532430" w14:textId="77777777" w:rsidR="001634D7" w:rsidRPr="00A54F84" w:rsidRDefault="001634D7" w:rsidP="005A1E07">
            <w:pPr>
              <w:rPr>
                <w:rFonts w:ascii="Arial" w:hAnsi="Arial" w:cs="Arial"/>
                <w:sz w:val="22"/>
                <w:szCs w:val="22"/>
              </w:rPr>
            </w:pPr>
            <w:r w:rsidRPr="00A54F84">
              <w:rPr>
                <w:rFonts w:cs="Arial"/>
                <w:bCs/>
                <w:color w:val="0070C0"/>
                <w:sz w:val="22"/>
                <w:szCs w:val="22"/>
              </w:rPr>
              <w:fldChar w:fldCharType="begin">
                <w:ffData>
                  <w:name w:val=""/>
                  <w:enabled/>
                  <w:calcOnExit w:val="0"/>
                  <w:statusText w:type="text" w:val="Eintrag und Erläuterung bitte nur bei &quot;teilerfüllt&quot; oder &quot;nicht erfüllt&quot;"/>
                  <w:textInput>
                    <w:default w:val="** bitte nehmen Sie hier Ihre Eintragungen vor"/>
                  </w:textInput>
                </w:ffData>
              </w:fldChar>
            </w:r>
            <w:r w:rsidRPr="00A54F84">
              <w:rPr>
                <w:rFonts w:ascii="Arial" w:hAnsi="Arial" w:cs="Arial"/>
                <w:bCs/>
                <w:color w:val="0070C0"/>
                <w:sz w:val="22"/>
                <w:szCs w:val="22"/>
              </w:rPr>
              <w:instrText xml:space="preserve"> FORMTEXT </w:instrText>
            </w:r>
            <w:r w:rsidRPr="00A54F84">
              <w:rPr>
                <w:rFonts w:cs="Arial"/>
                <w:bCs/>
                <w:color w:val="0070C0"/>
                <w:sz w:val="22"/>
                <w:szCs w:val="22"/>
              </w:rPr>
            </w:r>
            <w:r w:rsidRPr="00A54F84">
              <w:rPr>
                <w:rFonts w:cs="Arial"/>
                <w:bCs/>
                <w:color w:val="0070C0"/>
                <w:sz w:val="22"/>
                <w:szCs w:val="22"/>
              </w:rPr>
              <w:fldChar w:fldCharType="separate"/>
            </w:r>
            <w:r w:rsidRPr="00A54F84">
              <w:rPr>
                <w:rFonts w:ascii="Arial" w:hAnsi="Arial" w:cs="Arial"/>
                <w:bCs/>
                <w:noProof/>
                <w:color w:val="0070C0"/>
                <w:sz w:val="22"/>
                <w:szCs w:val="22"/>
              </w:rPr>
              <w:t>bitte nehmen Sie hier Ihre Eintragungen vor</w:t>
            </w:r>
            <w:r w:rsidRPr="00A54F84">
              <w:rPr>
                <w:rFonts w:cs="Arial"/>
                <w:bCs/>
                <w:color w:val="0070C0"/>
                <w:sz w:val="22"/>
                <w:szCs w:val="22"/>
              </w:rPr>
              <w:fldChar w:fldCharType="end"/>
            </w:r>
          </w:p>
        </w:tc>
      </w:tr>
    </w:tbl>
    <w:p w14:paraId="0028096A" w14:textId="7A0B42C2" w:rsidR="001634D7" w:rsidRDefault="001634D7" w:rsidP="00BE32BB">
      <w:pPr>
        <w:spacing w:before="360"/>
        <w:rPr>
          <w:rFonts w:cs="Arial"/>
          <w:b/>
          <w:sz w:val="22"/>
        </w:rPr>
      </w:pPr>
      <w:bookmarkStart w:id="2" w:name="_Hlk204598677"/>
      <w:bookmarkStart w:id="3" w:name="_Hlk204598707"/>
      <w:bookmarkEnd w:id="0"/>
      <w:r w:rsidRPr="005B0A60">
        <w:rPr>
          <w:rFonts w:cs="Arial"/>
          <w:b/>
          <w:sz w:val="22"/>
        </w:rPr>
        <w:t>Bearbeitungs- und Ausfüllhinweis</w:t>
      </w:r>
      <w:r>
        <w:rPr>
          <w:rFonts w:cs="Arial"/>
          <w:b/>
          <w:sz w:val="22"/>
        </w:rPr>
        <w:t>e:</w:t>
      </w:r>
      <w:r w:rsidRPr="005B0A60">
        <w:rPr>
          <w:rFonts w:cs="Arial"/>
          <w:b/>
          <w:sz w:val="22"/>
        </w:rPr>
        <w:t xml:space="preserve"> </w:t>
      </w:r>
    </w:p>
    <w:p w14:paraId="1AFDC5B5" w14:textId="17636B3C" w:rsidR="001634D7" w:rsidRDefault="001634D7" w:rsidP="00BE32BB">
      <w:pPr>
        <w:spacing w:before="120"/>
        <w:rPr>
          <w:rFonts w:cs="Arial"/>
          <w:bCs/>
          <w:sz w:val="22"/>
        </w:rPr>
      </w:pPr>
      <w:r>
        <w:rPr>
          <w:rFonts w:cs="Arial"/>
          <w:bCs/>
          <w:sz w:val="22"/>
        </w:rPr>
        <w:t xml:space="preserve">Oben ist vom Anbieter anzugeben. Eintragungen sind grundsätzlich kurz abzufassen. </w:t>
      </w:r>
    </w:p>
    <w:p w14:paraId="14966BF4" w14:textId="239EBEE0" w:rsidR="001634D7" w:rsidRPr="005B0A60" w:rsidRDefault="001634D7" w:rsidP="00BE32BB">
      <w:pPr>
        <w:spacing w:before="120"/>
        <w:rPr>
          <w:rFonts w:cs="Arial"/>
          <w:bCs/>
          <w:sz w:val="22"/>
        </w:rPr>
      </w:pPr>
      <w:r w:rsidRPr="005B0A60">
        <w:rPr>
          <w:rFonts w:cs="Arial"/>
          <w:bCs/>
          <w:sz w:val="22"/>
        </w:rPr>
        <w:t xml:space="preserve">Nachfolgend werden die einzelnen Anforderungen an das </w:t>
      </w:r>
      <w:r>
        <w:rPr>
          <w:rFonts w:cs="Arial"/>
          <w:bCs/>
          <w:sz w:val="22"/>
        </w:rPr>
        <w:t xml:space="preserve">Beatmungsgerät Bayern </w:t>
      </w:r>
      <w:r w:rsidRPr="005B0A60">
        <w:rPr>
          <w:rFonts w:cs="Arial"/>
          <w:bCs/>
          <w:sz w:val="22"/>
        </w:rPr>
        <w:t>202</w:t>
      </w:r>
      <w:r>
        <w:rPr>
          <w:rFonts w:cs="Arial"/>
          <w:bCs/>
          <w:sz w:val="22"/>
        </w:rPr>
        <w:t>6</w:t>
      </w:r>
      <w:r w:rsidRPr="005B0A60">
        <w:rPr>
          <w:rFonts w:cs="Arial"/>
          <w:bCs/>
          <w:sz w:val="22"/>
        </w:rPr>
        <w:t xml:space="preserve"> sowie die zugehörigen Leistungen beschrieben.</w:t>
      </w:r>
    </w:p>
    <w:p w14:paraId="69B81E2B" w14:textId="2FCA8694" w:rsidR="001634D7" w:rsidRDefault="001634D7" w:rsidP="00BE32BB">
      <w:pPr>
        <w:spacing w:before="120"/>
        <w:rPr>
          <w:rFonts w:cs="Arial"/>
          <w:bCs/>
          <w:sz w:val="22"/>
        </w:rPr>
      </w:pPr>
      <w:r w:rsidRPr="005B0A60">
        <w:rPr>
          <w:rFonts w:cs="Arial"/>
          <w:bCs/>
          <w:sz w:val="22"/>
        </w:rPr>
        <w:t>Vom Anbieter ist jeweils anzugeben, ob die beschriebenen Umfänge und Leistungen voll erfüllt</w:t>
      </w:r>
      <w:r>
        <w:rPr>
          <w:rFonts w:cs="Arial"/>
          <w:bCs/>
          <w:sz w:val="22"/>
        </w:rPr>
        <w:t xml:space="preserve"> </w:t>
      </w:r>
      <w:r w:rsidRPr="005B0A60">
        <w:rPr>
          <w:rFonts w:cs="Arial"/>
          <w:bCs/>
          <w:sz w:val="22"/>
        </w:rPr>
        <w:t>oder nicht erfüllt werden. Bei Nichterfüllung ist in der betreffenden Zeile eine erläuternde Eintragung</w:t>
      </w:r>
      <w:r w:rsidRPr="001634D7">
        <w:rPr>
          <w:rFonts w:cs="Arial"/>
          <w:bCs/>
          <w:sz w:val="22"/>
        </w:rPr>
        <w:t xml:space="preserve"> </w:t>
      </w:r>
      <w:r>
        <w:rPr>
          <w:rFonts w:cs="Arial"/>
          <w:bCs/>
          <w:sz w:val="22"/>
        </w:rPr>
        <w:t>unentbehrlich</w:t>
      </w:r>
      <w:r w:rsidRPr="005B0A60">
        <w:rPr>
          <w:rFonts w:cs="Arial"/>
          <w:bCs/>
          <w:sz w:val="22"/>
        </w:rPr>
        <w:t xml:space="preserve">. </w:t>
      </w:r>
      <w:r>
        <w:rPr>
          <w:rFonts w:cs="Arial"/>
          <w:bCs/>
          <w:sz w:val="22"/>
        </w:rPr>
        <w:t>Felder ohne Eintrag sind mit „--“ zu kennzeichnen.</w:t>
      </w:r>
    </w:p>
    <w:bookmarkEnd w:id="2"/>
    <w:bookmarkEnd w:id="3"/>
    <w:p w14:paraId="6E7F4BBA" w14:textId="77777777" w:rsidR="007E6BB9" w:rsidRDefault="00526E01" w:rsidP="00BE32BB">
      <w:pPr>
        <w:spacing w:before="120" w:after="120"/>
        <w:rPr>
          <w:rFonts w:cs="Arial"/>
          <w:sz w:val="22"/>
          <w:szCs w:val="22"/>
        </w:rPr>
      </w:pPr>
      <w:r>
        <w:rPr>
          <w:rFonts w:cs="Arial"/>
          <w:sz w:val="22"/>
          <w:szCs w:val="22"/>
        </w:rPr>
        <w:t xml:space="preserve">Mindest-Kriterien </w:t>
      </w:r>
      <w:r w:rsidR="0077727C">
        <w:rPr>
          <w:rFonts w:cs="Arial"/>
          <w:sz w:val="22"/>
          <w:szCs w:val="22"/>
        </w:rPr>
        <w:t xml:space="preserve">= </w:t>
      </w:r>
      <w:r w:rsidR="00F045CA">
        <w:rPr>
          <w:rFonts w:cs="Arial"/>
          <w:sz w:val="22"/>
          <w:szCs w:val="22"/>
        </w:rPr>
        <w:t>grundlegende</w:t>
      </w:r>
      <w:r w:rsidR="0077727C">
        <w:rPr>
          <w:rFonts w:cs="Arial"/>
          <w:sz w:val="22"/>
          <w:szCs w:val="22"/>
        </w:rPr>
        <w:t xml:space="preserve"> Anforderungen</w:t>
      </w:r>
      <w:r w:rsidR="00F045CA">
        <w:rPr>
          <w:rFonts w:cs="Arial"/>
          <w:sz w:val="22"/>
          <w:szCs w:val="22"/>
        </w:rPr>
        <w:t>, die zwingend erfüllt werden müssen</w:t>
      </w:r>
      <w:r w:rsidR="007E6BB9">
        <w:rPr>
          <w:rFonts w:cs="Arial"/>
          <w:sz w:val="22"/>
          <w:szCs w:val="22"/>
        </w:rPr>
        <w:t>, eine Nicht- oder Teilerfüllung führt zum Ausschluss</w:t>
      </w:r>
      <w:r w:rsidR="0077727C">
        <w:rPr>
          <w:rFonts w:cs="Arial"/>
          <w:sz w:val="22"/>
          <w:szCs w:val="22"/>
        </w:rPr>
        <w:t xml:space="preserve"> </w:t>
      </w:r>
    </w:p>
    <w:p w14:paraId="4E6B1A31" w14:textId="500BC487" w:rsidR="0077727C" w:rsidRPr="007E6BB9" w:rsidRDefault="0077727C" w:rsidP="00BE32BB">
      <w:pPr>
        <w:pStyle w:val="Listenabsatz"/>
        <w:numPr>
          <w:ilvl w:val="0"/>
          <w:numId w:val="11"/>
        </w:numPr>
        <w:spacing w:before="120" w:after="120"/>
        <w:rPr>
          <w:rFonts w:cs="Arial"/>
          <w:sz w:val="22"/>
          <w:szCs w:val="22"/>
        </w:rPr>
      </w:pPr>
      <w:r w:rsidRPr="007E6BB9">
        <w:rPr>
          <w:rFonts w:cs="Arial"/>
          <w:sz w:val="22"/>
          <w:szCs w:val="22"/>
        </w:rPr>
        <w:t>Qualitätsstandards (Erfüllung technischer Normen oder Zertifizierungen)</w:t>
      </w:r>
    </w:p>
    <w:p w14:paraId="69896825" w14:textId="6CACDA7E" w:rsidR="0077727C" w:rsidRDefault="0077727C" w:rsidP="00BE32BB">
      <w:pPr>
        <w:pStyle w:val="Listenabsatz"/>
        <w:numPr>
          <w:ilvl w:val="0"/>
          <w:numId w:val="3"/>
        </w:numPr>
        <w:spacing w:before="120" w:after="120"/>
        <w:rPr>
          <w:rFonts w:cs="Arial"/>
          <w:sz w:val="22"/>
          <w:szCs w:val="22"/>
        </w:rPr>
      </w:pPr>
      <w:r>
        <w:rPr>
          <w:rFonts w:cs="Arial"/>
          <w:sz w:val="22"/>
          <w:szCs w:val="22"/>
        </w:rPr>
        <w:t xml:space="preserve">Gesetzliche Compliance (Einhaltung von </w:t>
      </w:r>
      <w:r w:rsidRPr="0077727C">
        <w:rPr>
          <w:rFonts w:cs="Arial"/>
          <w:sz w:val="22"/>
          <w:szCs w:val="22"/>
        </w:rPr>
        <w:t>Arbeitsschutzvorschriften, Datenschutzgesetzen oder Umweltauflagen</w:t>
      </w:r>
      <w:r>
        <w:rPr>
          <w:rFonts w:cs="Arial"/>
          <w:sz w:val="22"/>
          <w:szCs w:val="22"/>
        </w:rPr>
        <w:t>)</w:t>
      </w:r>
    </w:p>
    <w:p w14:paraId="48492A65" w14:textId="691F90D9" w:rsidR="0077727C" w:rsidRDefault="0077727C" w:rsidP="00BE32BB">
      <w:pPr>
        <w:pStyle w:val="Listenabsatz"/>
        <w:numPr>
          <w:ilvl w:val="0"/>
          <w:numId w:val="3"/>
        </w:numPr>
        <w:spacing w:before="120" w:after="120"/>
        <w:rPr>
          <w:rFonts w:cs="Arial"/>
          <w:sz w:val="22"/>
          <w:szCs w:val="22"/>
        </w:rPr>
      </w:pPr>
      <w:r>
        <w:rPr>
          <w:rFonts w:cs="Arial"/>
          <w:sz w:val="22"/>
          <w:szCs w:val="22"/>
        </w:rPr>
        <w:t>Sicherheit (</w:t>
      </w:r>
      <w:r w:rsidRPr="0077727C">
        <w:rPr>
          <w:rFonts w:cs="Arial"/>
          <w:sz w:val="22"/>
          <w:szCs w:val="22"/>
        </w:rPr>
        <w:t>Nachweis von Sicherheitsstandards bei Produkten oder Dienstleistungen</w:t>
      </w:r>
      <w:r>
        <w:rPr>
          <w:rFonts w:cs="Arial"/>
          <w:sz w:val="22"/>
          <w:szCs w:val="22"/>
        </w:rPr>
        <w:t>)</w:t>
      </w:r>
    </w:p>
    <w:p w14:paraId="7213F13B" w14:textId="77777777" w:rsidR="00BA3878" w:rsidRDefault="0077727C" w:rsidP="00BE32BB">
      <w:pPr>
        <w:pStyle w:val="Listenabsatz"/>
        <w:numPr>
          <w:ilvl w:val="0"/>
          <w:numId w:val="3"/>
        </w:numPr>
        <w:spacing w:before="120" w:after="120"/>
        <w:rPr>
          <w:rFonts w:cs="Arial"/>
          <w:sz w:val="22"/>
          <w:szCs w:val="22"/>
        </w:rPr>
        <w:sectPr w:rsidR="00BA3878" w:rsidSect="00BE32BB">
          <w:headerReference w:type="default" r:id="rId8"/>
          <w:footerReference w:type="default" r:id="rId9"/>
          <w:headerReference w:type="first" r:id="rId10"/>
          <w:footerReference w:type="first" r:id="rId11"/>
          <w:pgSz w:w="16838" w:h="11906" w:orient="landscape" w:code="9"/>
          <w:pgMar w:top="238" w:right="1134" w:bottom="1134" w:left="1134" w:header="720" w:footer="227" w:gutter="0"/>
          <w:pgNumType w:start="1"/>
          <w:cols w:space="708"/>
          <w:titlePg/>
          <w:docGrid w:linePitch="360"/>
        </w:sectPr>
      </w:pPr>
      <w:r>
        <w:rPr>
          <w:rFonts w:cs="Arial"/>
          <w:sz w:val="22"/>
          <w:szCs w:val="22"/>
        </w:rPr>
        <w:t>Nachhaltigkeit (</w:t>
      </w:r>
      <w:r w:rsidRPr="0077727C">
        <w:rPr>
          <w:rFonts w:cs="Arial"/>
          <w:sz w:val="22"/>
          <w:szCs w:val="22"/>
        </w:rPr>
        <w:t>Einhaltung grundlegender ökologischer oder sozialer Standards in der Lieferkette</w:t>
      </w:r>
      <w:r>
        <w:rPr>
          <w:rFonts w:cs="Arial"/>
          <w:sz w:val="22"/>
          <w:szCs w:val="22"/>
        </w:rPr>
        <w:t>)</w:t>
      </w:r>
    </w:p>
    <w:p w14:paraId="711965D1" w14:textId="51607CA9" w:rsidR="00F045CA" w:rsidRDefault="00F045CA" w:rsidP="00BE32BB">
      <w:pPr>
        <w:spacing w:before="120" w:after="120"/>
        <w:rPr>
          <w:rFonts w:cs="Arial"/>
          <w:sz w:val="22"/>
          <w:szCs w:val="22"/>
        </w:rPr>
      </w:pPr>
      <w:r>
        <w:rPr>
          <w:rFonts w:cs="Arial"/>
          <w:sz w:val="22"/>
          <w:szCs w:val="22"/>
        </w:rPr>
        <w:lastRenderedPageBreak/>
        <w:t>Muss-Kriterien</w:t>
      </w:r>
      <w:r w:rsidR="002D5B9A">
        <w:rPr>
          <w:rFonts w:cs="Arial"/>
          <w:sz w:val="22"/>
          <w:szCs w:val="22"/>
        </w:rPr>
        <w:t xml:space="preserve"> =</w:t>
      </w:r>
      <w:r w:rsidR="007E6BB9">
        <w:rPr>
          <w:rFonts w:cs="Arial"/>
          <w:sz w:val="22"/>
          <w:szCs w:val="22"/>
        </w:rPr>
        <w:t xml:space="preserve"> muss grundsätzlich erfüllt werden, bei Nichterfüllen stellt dies aber keinen unmittelbaren Ausschlussgrund dar</w:t>
      </w:r>
    </w:p>
    <w:p w14:paraId="59717E5D" w14:textId="2EE9D3DF" w:rsidR="0077727C" w:rsidRDefault="0077727C" w:rsidP="00BE32BB">
      <w:pPr>
        <w:spacing w:before="120" w:after="120"/>
        <w:rPr>
          <w:rFonts w:cs="Arial"/>
          <w:sz w:val="22"/>
          <w:szCs w:val="22"/>
        </w:rPr>
      </w:pPr>
      <w:r>
        <w:rPr>
          <w:rFonts w:cs="Arial"/>
          <w:sz w:val="22"/>
          <w:szCs w:val="22"/>
        </w:rPr>
        <w:t xml:space="preserve">Soll-Kriterien = wünschenswerte, aber </w:t>
      </w:r>
      <w:r w:rsidR="00F045CA">
        <w:rPr>
          <w:rFonts w:cs="Arial"/>
          <w:sz w:val="22"/>
          <w:szCs w:val="22"/>
        </w:rPr>
        <w:t>nicht zwingende</w:t>
      </w:r>
      <w:r>
        <w:rPr>
          <w:rFonts w:cs="Arial"/>
          <w:sz w:val="22"/>
          <w:szCs w:val="22"/>
        </w:rPr>
        <w:t xml:space="preserve"> Merkmale </w:t>
      </w:r>
    </w:p>
    <w:p w14:paraId="1430E52D" w14:textId="77777777" w:rsidR="00BE32BB" w:rsidRDefault="00E90D38" w:rsidP="00BE32BB">
      <w:pPr>
        <w:spacing w:before="120" w:after="360"/>
        <w:rPr>
          <w:rFonts w:cs="Arial"/>
          <w:sz w:val="22"/>
          <w:szCs w:val="22"/>
        </w:rPr>
      </w:pPr>
      <w:r>
        <w:rPr>
          <w:rFonts w:cs="Arial"/>
          <w:sz w:val="22"/>
          <w:szCs w:val="22"/>
        </w:rPr>
        <w:t>A</w:t>
      </w:r>
      <w:r w:rsidR="00F045CA">
        <w:rPr>
          <w:rFonts w:cs="Arial"/>
          <w:sz w:val="22"/>
          <w:szCs w:val="22"/>
        </w:rPr>
        <w:t xml:space="preserve">uf die beigefügten Bearbeitungshinweise </w:t>
      </w:r>
      <w:r w:rsidR="00C4059A" w:rsidRPr="00C4059A">
        <w:rPr>
          <w:rFonts w:cs="Arial"/>
          <w:sz w:val="22"/>
          <w:szCs w:val="22"/>
        </w:rPr>
        <w:t xml:space="preserve">zur Angebotserstellung und Bewertungssystematik </w:t>
      </w:r>
      <w:r>
        <w:rPr>
          <w:rFonts w:cs="Arial"/>
          <w:sz w:val="22"/>
          <w:szCs w:val="22"/>
        </w:rPr>
        <w:t xml:space="preserve">wird </w:t>
      </w:r>
      <w:r w:rsidR="00F045CA">
        <w:rPr>
          <w:rFonts w:cs="Arial"/>
          <w:sz w:val="22"/>
          <w:szCs w:val="22"/>
        </w:rPr>
        <w:t>verwiesen.</w:t>
      </w:r>
    </w:p>
    <w:p w14:paraId="22ADE7DE" w14:textId="77777777" w:rsidR="00BA3878" w:rsidRDefault="00BA3878" w:rsidP="00BA3878">
      <w:pPr>
        <w:spacing w:before="120" w:after="240"/>
        <w:rPr>
          <w:rFonts w:cs="Arial"/>
          <w:sz w:val="22"/>
          <w:szCs w:val="22"/>
        </w:rPr>
      </w:pPr>
    </w:p>
    <w:sdt>
      <w:sdtPr>
        <w:rPr>
          <w:rFonts w:ascii="Arial" w:eastAsia="Times New Roman" w:hAnsi="Arial" w:cs="Times New Roman"/>
          <w:color w:val="auto"/>
          <w:sz w:val="20"/>
          <w:szCs w:val="20"/>
        </w:rPr>
        <w:id w:val="-1641723351"/>
        <w:docPartObj>
          <w:docPartGallery w:val="Table of Contents"/>
          <w:docPartUnique/>
        </w:docPartObj>
      </w:sdtPr>
      <w:sdtEndPr>
        <w:rPr>
          <w:b/>
          <w:bCs/>
        </w:rPr>
      </w:sdtEndPr>
      <w:sdtContent>
        <w:p w14:paraId="2D9E84D4" w14:textId="3F9FA418" w:rsidR="007269E6" w:rsidRPr="007269E6" w:rsidRDefault="007269E6" w:rsidP="007269E6">
          <w:pPr>
            <w:pStyle w:val="Inhaltsverzeichnisberschrift"/>
            <w:pBdr>
              <w:bottom w:val="single" w:sz="4" w:space="1" w:color="auto"/>
            </w:pBdr>
            <w:rPr>
              <w:rFonts w:ascii="Arial" w:hAnsi="Arial" w:cs="Arial"/>
              <w:color w:val="auto"/>
              <w:sz w:val="26"/>
              <w:szCs w:val="26"/>
            </w:rPr>
          </w:pPr>
          <w:r w:rsidRPr="007269E6">
            <w:rPr>
              <w:rFonts w:ascii="Arial" w:hAnsi="Arial" w:cs="Arial"/>
              <w:color w:val="auto"/>
              <w:sz w:val="26"/>
              <w:szCs w:val="26"/>
            </w:rPr>
            <w:t>Inhaltsverzeichnis VENT BY 202</w:t>
          </w:r>
          <w:r w:rsidR="009C66B3">
            <w:rPr>
              <w:rFonts w:ascii="Arial" w:hAnsi="Arial" w:cs="Arial"/>
              <w:color w:val="auto"/>
              <w:sz w:val="26"/>
              <w:szCs w:val="26"/>
            </w:rPr>
            <w:t>6</w:t>
          </w:r>
          <w:r w:rsidRPr="007269E6">
            <w:rPr>
              <w:rFonts w:ascii="Arial" w:hAnsi="Arial" w:cs="Arial"/>
              <w:color w:val="auto"/>
              <w:sz w:val="26"/>
              <w:szCs w:val="26"/>
            </w:rPr>
            <w:t xml:space="preserve"> – Teil „B – Notfall- und Transportbeatmungsgerät“</w:t>
          </w:r>
        </w:p>
        <w:p w14:paraId="33927396" w14:textId="565648AB" w:rsidR="00BE32BB" w:rsidRDefault="007269E6">
          <w:pPr>
            <w:pStyle w:val="Verzeichnis1"/>
            <w:tabs>
              <w:tab w:val="right" w:leader="dot" w:pos="14560"/>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829205" w:history="1">
            <w:r w:rsidR="00BE32BB" w:rsidRPr="009774D7">
              <w:rPr>
                <w:rStyle w:val="Hyperlink"/>
                <w:b/>
                <w:bCs/>
                <w:noProof/>
              </w:rPr>
              <w:t>B 1 Beatmungsgeräte-System</w:t>
            </w:r>
            <w:r w:rsidR="00BE32BB">
              <w:rPr>
                <w:noProof/>
                <w:webHidden/>
              </w:rPr>
              <w:tab/>
            </w:r>
            <w:r w:rsidR="00BE32BB">
              <w:rPr>
                <w:noProof/>
                <w:webHidden/>
              </w:rPr>
              <w:fldChar w:fldCharType="begin"/>
            </w:r>
            <w:r w:rsidR="00BE32BB">
              <w:rPr>
                <w:noProof/>
                <w:webHidden/>
              </w:rPr>
              <w:instrText xml:space="preserve"> PAGEREF _Toc222829205 \h </w:instrText>
            </w:r>
            <w:r w:rsidR="00BE32BB">
              <w:rPr>
                <w:noProof/>
                <w:webHidden/>
              </w:rPr>
            </w:r>
            <w:r w:rsidR="00BE32BB">
              <w:rPr>
                <w:noProof/>
                <w:webHidden/>
              </w:rPr>
              <w:fldChar w:fldCharType="separate"/>
            </w:r>
            <w:r w:rsidR="00BE32BB">
              <w:rPr>
                <w:noProof/>
                <w:webHidden/>
              </w:rPr>
              <w:t>4</w:t>
            </w:r>
            <w:r w:rsidR="00BE32BB">
              <w:rPr>
                <w:noProof/>
                <w:webHidden/>
              </w:rPr>
              <w:fldChar w:fldCharType="end"/>
            </w:r>
          </w:hyperlink>
        </w:p>
        <w:p w14:paraId="14690AED" w14:textId="636707C5"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06" w:history="1">
            <w:r w:rsidRPr="009774D7">
              <w:rPr>
                <w:rStyle w:val="Hyperlink"/>
                <w:b/>
                <w:bCs/>
                <w:noProof/>
              </w:rPr>
              <w:t>B 1.1 Gerätesystemumfang</w:t>
            </w:r>
            <w:r>
              <w:rPr>
                <w:noProof/>
                <w:webHidden/>
              </w:rPr>
              <w:tab/>
            </w:r>
            <w:r>
              <w:rPr>
                <w:noProof/>
                <w:webHidden/>
              </w:rPr>
              <w:fldChar w:fldCharType="begin"/>
            </w:r>
            <w:r>
              <w:rPr>
                <w:noProof/>
                <w:webHidden/>
              </w:rPr>
              <w:instrText xml:space="preserve"> PAGEREF _Toc222829206 \h </w:instrText>
            </w:r>
            <w:r>
              <w:rPr>
                <w:noProof/>
                <w:webHidden/>
              </w:rPr>
            </w:r>
            <w:r>
              <w:rPr>
                <w:noProof/>
                <w:webHidden/>
              </w:rPr>
              <w:fldChar w:fldCharType="separate"/>
            </w:r>
            <w:r>
              <w:rPr>
                <w:noProof/>
                <w:webHidden/>
              </w:rPr>
              <w:t>4</w:t>
            </w:r>
            <w:r>
              <w:rPr>
                <w:noProof/>
                <w:webHidden/>
              </w:rPr>
              <w:fldChar w:fldCharType="end"/>
            </w:r>
          </w:hyperlink>
        </w:p>
        <w:p w14:paraId="1CD4D9E0" w14:textId="1B36EC19"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07" w:history="1">
            <w:r w:rsidRPr="009774D7">
              <w:rPr>
                <w:rStyle w:val="Hyperlink"/>
                <w:b/>
                <w:bCs/>
                <w:noProof/>
              </w:rPr>
              <w:t>B 1.2 Einsatzspezifische Eigenschaften und technische Daten</w:t>
            </w:r>
            <w:r>
              <w:rPr>
                <w:noProof/>
                <w:webHidden/>
              </w:rPr>
              <w:tab/>
            </w:r>
            <w:r>
              <w:rPr>
                <w:noProof/>
                <w:webHidden/>
              </w:rPr>
              <w:fldChar w:fldCharType="begin"/>
            </w:r>
            <w:r>
              <w:rPr>
                <w:noProof/>
                <w:webHidden/>
              </w:rPr>
              <w:instrText xml:space="preserve"> PAGEREF _Toc222829207 \h </w:instrText>
            </w:r>
            <w:r>
              <w:rPr>
                <w:noProof/>
                <w:webHidden/>
              </w:rPr>
            </w:r>
            <w:r>
              <w:rPr>
                <w:noProof/>
                <w:webHidden/>
              </w:rPr>
              <w:fldChar w:fldCharType="separate"/>
            </w:r>
            <w:r>
              <w:rPr>
                <w:noProof/>
                <w:webHidden/>
              </w:rPr>
              <w:t>5</w:t>
            </w:r>
            <w:r>
              <w:rPr>
                <w:noProof/>
                <w:webHidden/>
              </w:rPr>
              <w:fldChar w:fldCharType="end"/>
            </w:r>
          </w:hyperlink>
        </w:p>
        <w:p w14:paraId="2CB72D8F" w14:textId="62DB44A9" w:rsidR="00BE32BB" w:rsidRDefault="00BE32BB">
          <w:pPr>
            <w:pStyle w:val="Verzeichnis1"/>
            <w:tabs>
              <w:tab w:val="left" w:pos="720"/>
              <w:tab w:val="right" w:leader="dot" w:pos="14560"/>
            </w:tabs>
            <w:rPr>
              <w:rFonts w:asciiTheme="minorHAnsi" w:eastAsiaTheme="minorEastAsia" w:hAnsiTheme="minorHAnsi" w:cstheme="minorBidi"/>
              <w:noProof/>
              <w:kern w:val="2"/>
              <w:sz w:val="24"/>
              <w:szCs w:val="24"/>
              <w14:ligatures w14:val="standardContextual"/>
            </w:rPr>
          </w:pPr>
          <w:hyperlink w:anchor="_Toc222829208" w:history="1">
            <w:r w:rsidRPr="009774D7">
              <w:rPr>
                <w:rStyle w:val="Hyperlink"/>
                <w:b/>
                <w:bCs/>
                <w:noProof/>
              </w:rPr>
              <w:t>B 2</w:t>
            </w:r>
            <w:r>
              <w:rPr>
                <w:rFonts w:asciiTheme="minorHAnsi" w:eastAsiaTheme="minorEastAsia" w:hAnsiTheme="minorHAnsi" w:cstheme="minorBidi"/>
                <w:noProof/>
                <w:kern w:val="2"/>
                <w:sz w:val="24"/>
                <w:szCs w:val="24"/>
                <w14:ligatures w14:val="standardContextual"/>
              </w:rPr>
              <w:tab/>
            </w:r>
            <w:r w:rsidRPr="009774D7">
              <w:rPr>
                <w:rStyle w:val="Hyperlink"/>
                <w:b/>
                <w:bCs/>
                <w:noProof/>
              </w:rPr>
              <w:t>Anforderungen Beatmungsgerät</w:t>
            </w:r>
            <w:r>
              <w:rPr>
                <w:noProof/>
                <w:webHidden/>
              </w:rPr>
              <w:tab/>
            </w:r>
            <w:r>
              <w:rPr>
                <w:noProof/>
                <w:webHidden/>
              </w:rPr>
              <w:fldChar w:fldCharType="begin"/>
            </w:r>
            <w:r>
              <w:rPr>
                <w:noProof/>
                <w:webHidden/>
              </w:rPr>
              <w:instrText xml:space="preserve"> PAGEREF _Toc222829208 \h </w:instrText>
            </w:r>
            <w:r>
              <w:rPr>
                <w:noProof/>
                <w:webHidden/>
              </w:rPr>
            </w:r>
            <w:r>
              <w:rPr>
                <w:noProof/>
                <w:webHidden/>
              </w:rPr>
              <w:fldChar w:fldCharType="separate"/>
            </w:r>
            <w:r>
              <w:rPr>
                <w:noProof/>
                <w:webHidden/>
              </w:rPr>
              <w:t>13</w:t>
            </w:r>
            <w:r>
              <w:rPr>
                <w:noProof/>
                <w:webHidden/>
              </w:rPr>
              <w:fldChar w:fldCharType="end"/>
            </w:r>
          </w:hyperlink>
        </w:p>
        <w:p w14:paraId="0A5B8FDC" w14:textId="6134A77B" w:rsidR="00BE32BB" w:rsidRDefault="00BE32BB">
          <w:pPr>
            <w:pStyle w:val="Verzeichnis1"/>
            <w:tabs>
              <w:tab w:val="left" w:pos="720"/>
              <w:tab w:val="right" w:leader="dot" w:pos="14560"/>
            </w:tabs>
            <w:rPr>
              <w:rFonts w:asciiTheme="minorHAnsi" w:eastAsiaTheme="minorEastAsia" w:hAnsiTheme="minorHAnsi" w:cstheme="minorBidi"/>
              <w:noProof/>
              <w:kern w:val="2"/>
              <w:sz w:val="24"/>
              <w:szCs w:val="24"/>
              <w14:ligatures w14:val="standardContextual"/>
            </w:rPr>
          </w:pPr>
          <w:hyperlink w:anchor="_Toc222829209" w:history="1">
            <w:r w:rsidRPr="009774D7">
              <w:rPr>
                <w:rStyle w:val="Hyperlink"/>
                <w:b/>
                <w:bCs/>
                <w:noProof/>
              </w:rPr>
              <w:t>B 3</w:t>
            </w:r>
            <w:r>
              <w:rPr>
                <w:rFonts w:asciiTheme="minorHAnsi" w:eastAsiaTheme="minorEastAsia" w:hAnsiTheme="minorHAnsi" w:cstheme="minorBidi"/>
                <w:noProof/>
                <w:kern w:val="2"/>
                <w:sz w:val="24"/>
                <w:szCs w:val="24"/>
                <w14:ligatures w14:val="standardContextual"/>
              </w:rPr>
              <w:tab/>
            </w:r>
            <w:r w:rsidRPr="009774D7">
              <w:rPr>
                <w:rStyle w:val="Hyperlink"/>
                <w:b/>
                <w:bCs/>
                <w:noProof/>
              </w:rPr>
              <w:t>Anforderungen Datenübertragung (EPCR / Telemedizin / Sonstiges)</w:t>
            </w:r>
            <w:r>
              <w:rPr>
                <w:noProof/>
                <w:webHidden/>
              </w:rPr>
              <w:tab/>
            </w:r>
            <w:r>
              <w:rPr>
                <w:noProof/>
                <w:webHidden/>
              </w:rPr>
              <w:fldChar w:fldCharType="begin"/>
            </w:r>
            <w:r>
              <w:rPr>
                <w:noProof/>
                <w:webHidden/>
              </w:rPr>
              <w:instrText xml:space="preserve"> PAGEREF _Toc222829209 \h </w:instrText>
            </w:r>
            <w:r>
              <w:rPr>
                <w:noProof/>
                <w:webHidden/>
              </w:rPr>
            </w:r>
            <w:r>
              <w:rPr>
                <w:noProof/>
                <w:webHidden/>
              </w:rPr>
              <w:fldChar w:fldCharType="separate"/>
            </w:r>
            <w:r>
              <w:rPr>
                <w:noProof/>
                <w:webHidden/>
              </w:rPr>
              <w:t>17</w:t>
            </w:r>
            <w:r>
              <w:rPr>
                <w:noProof/>
                <w:webHidden/>
              </w:rPr>
              <w:fldChar w:fldCharType="end"/>
            </w:r>
          </w:hyperlink>
        </w:p>
        <w:p w14:paraId="75AA9448" w14:textId="66571BC3" w:rsidR="00BE32BB" w:rsidRDefault="00BE32BB">
          <w:pPr>
            <w:pStyle w:val="Verzeichnis1"/>
            <w:tabs>
              <w:tab w:val="left" w:pos="720"/>
              <w:tab w:val="right" w:leader="dot" w:pos="14560"/>
            </w:tabs>
            <w:rPr>
              <w:rFonts w:asciiTheme="minorHAnsi" w:eastAsiaTheme="minorEastAsia" w:hAnsiTheme="minorHAnsi" w:cstheme="minorBidi"/>
              <w:noProof/>
              <w:kern w:val="2"/>
              <w:sz w:val="24"/>
              <w:szCs w:val="24"/>
              <w14:ligatures w14:val="standardContextual"/>
            </w:rPr>
          </w:pPr>
          <w:hyperlink w:anchor="_Toc222829210" w:history="1">
            <w:r w:rsidRPr="009774D7">
              <w:rPr>
                <w:rStyle w:val="Hyperlink"/>
                <w:b/>
                <w:bCs/>
                <w:noProof/>
              </w:rPr>
              <w:t>B 4</w:t>
            </w:r>
            <w:r>
              <w:rPr>
                <w:rFonts w:asciiTheme="minorHAnsi" w:eastAsiaTheme="minorEastAsia" w:hAnsiTheme="minorHAnsi" w:cstheme="minorBidi"/>
                <w:noProof/>
                <w:kern w:val="2"/>
                <w:sz w:val="24"/>
                <w:szCs w:val="24"/>
                <w14:ligatures w14:val="standardContextual"/>
              </w:rPr>
              <w:tab/>
            </w:r>
            <w:r w:rsidRPr="009774D7">
              <w:rPr>
                <w:rStyle w:val="Hyperlink"/>
                <w:b/>
                <w:bCs/>
                <w:noProof/>
              </w:rPr>
              <w:t>Anforderungen an Gerätehalterungs- / Wandhalterungssystem</w:t>
            </w:r>
            <w:r>
              <w:rPr>
                <w:noProof/>
                <w:webHidden/>
              </w:rPr>
              <w:tab/>
            </w:r>
            <w:r>
              <w:rPr>
                <w:noProof/>
                <w:webHidden/>
              </w:rPr>
              <w:fldChar w:fldCharType="begin"/>
            </w:r>
            <w:r>
              <w:rPr>
                <w:noProof/>
                <w:webHidden/>
              </w:rPr>
              <w:instrText xml:space="preserve"> PAGEREF _Toc222829210 \h </w:instrText>
            </w:r>
            <w:r>
              <w:rPr>
                <w:noProof/>
                <w:webHidden/>
              </w:rPr>
            </w:r>
            <w:r>
              <w:rPr>
                <w:noProof/>
                <w:webHidden/>
              </w:rPr>
              <w:fldChar w:fldCharType="separate"/>
            </w:r>
            <w:r>
              <w:rPr>
                <w:noProof/>
                <w:webHidden/>
              </w:rPr>
              <w:t>20</w:t>
            </w:r>
            <w:r>
              <w:rPr>
                <w:noProof/>
                <w:webHidden/>
              </w:rPr>
              <w:fldChar w:fldCharType="end"/>
            </w:r>
          </w:hyperlink>
        </w:p>
        <w:p w14:paraId="2C077230" w14:textId="089C48CC" w:rsidR="00BE32BB" w:rsidRDefault="00BE32BB">
          <w:pPr>
            <w:pStyle w:val="Verzeichnis1"/>
            <w:tabs>
              <w:tab w:val="left" w:pos="720"/>
              <w:tab w:val="right" w:leader="dot" w:pos="14560"/>
            </w:tabs>
            <w:rPr>
              <w:rFonts w:asciiTheme="minorHAnsi" w:eastAsiaTheme="minorEastAsia" w:hAnsiTheme="minorHAnsi" w:cstheme="minorBidi"/>
              <w:noProof/>
              <w:kern w:val="2"/>
              <w:sz w:val="24"/>
              <w:szCs w:val="24"/>
              <w14:ligatures w14:val="standardContextual"/>
            </w:rPr>
          </w:pPr>
          <w:hyperlink w:anchor="_Toc222829211" w:history="1">
            <w:r w:rsidRPr="009774D7">
              <w:rPr>
                <w:rStyle w:val="Hyperlink"/>
                <w:b/>
                <w:bCs/>
                <w:noProof/>
              </w:rPr>
              <w:t>B 5</w:t>
            </w:r>
            <w:r>
              <w:rPr>
                <w:rFonts w:asciiTheme="minorHAnsi" w:eastAsiaTheme="minorEastAsia" w:hAnsiTheme="minorHAnsi" w:cstheme="minorBidi"/>
                <w:noProof/>
                <w:kern w:val="2"/>
                <w:sz w:val="24"/>
                <w:szCs w:val="24"/>
                <w14:ligatures w14:val="standardContextual"/>
              </w:rPr>
              <w:tab/>
            </w:r>
            <w:r w:rsidRPr="009774D7">
              <w:rPr>
                <w:rStyle w:val="Hyperlink"/>
                <w:b/>
                <w:bCs/>
                <w:noProof/>
              </w:rPr>
              <w:t>Weitere Anforderungen</w:t>
            </w:r>
            <w:r>
              <w:rPr>
                <w:noProof/>
                <w:webHidden/>
              </w:rPr>
              <w:tab/>
            </w:r>
            <w:r>
              <w:rPr>
                <w:noProof/>
                <w:webHidden/>
              </w:rPr>
              <w:fldChar w:fldCharType="begin"/>
            </w:r>
            <w:r>
              <w:rPr>
                <w:noProof/>
                <w:webHidden/>
              </w:rPr>
              <w:instrText xml:space="preserve"> PAGEREF _Toc222829211 \h </w:instrText>
            </w:r>
            <w:r>
              <w:rPr>
                <w:noProof/>
                <w:webHidden/>
              </w:rPr>
            </w:r>
            <w:r>
              <w:rPr>
                <w:noProof/>
                <w:webHidden/>
              </w:rPr>
              <w:fldChar w:fldCharType="separate"/>
            </w:r>
            <w:r>
              <w:rPr>
                <w:noProof/>
                <w:webHidden/>
              </w:rPr>
              <w:t>26</w:t>
            </w:r>
            <w:r>
              <w:rPr>
                <w:noProof/>
                <w:webHidden/>
              </w:rPr>
              <w:fldChar w:fldCharType="end"/>
            </w:r>
          </w:hyperlink>
        </w:p>
        <w:p w14:paraId="34B461CC" w14:textId="42D05B56"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2" w:history="1">
            <w:r w:rsidRPr="009774D7">
              <w:rPr>
                <w:rStyle w:val="Hyperlink"/>
                <w:b/>
                <w:bCs/>
                <w:noProof/>
              </w:rPr>
              <w:t>B 5.1 Allgemeine Anforderungen</w:t>
            </w:r>
            <w:r>
              <w:rPr>
                <w:noProof/>
                <w:webHidden/>
              </w:rPr>
              <w:tab/>
            </w:r>
            <w:r>
              <w:rPr>
                <w:noProof/>
                <w:webHidden/>
              </w:rPr>
              <w:fldChar w:fldCharType="begin"/>
            </w:r>
            <w:r>
              <w:rPr>
                <w:noProof/>
                <w:webHidden/>
              </w:rPr>
              <w:instrText xml:space="preserve"> PAGEREF _Toc222829212 \h </w:instrText>
            </w:r>
            <w:r>
              <w:rPr>
                <w:noProof/>
                <w:webHidden/>
              </w:rPr>
            </w:r>
            <w:r>
              <w:rPr>
                <w:noProof/>
                <w:webHidden/>
              </w:rPr>
              <w:fldChar w:fldCharType="separate"/>
            </w:r>
            <w:r>
              <w:rPr>
                <w:noProof/>
                <w:webHidden/>
              </w:rPr>
              <w:t>26</w:t>
            </w:r>
            <w:r>
              <w:rPr>
                <w:noProof/>
                <w:webHidden/>
              </w:rPr>
              <w:fldChar w:fldCharType="end"/>
            </w:r>
          </w:hyperlink>
        </w:p>
        <w:p w14:paraId="07189818" w14:textId="72411EAE"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3" w:history="1">
            <w:r w:rsidRPr="009774D7">
              <w:rPr>
                <w:rStyle w:val="Hyperlink"/>
                <w:b/>
                <w:bCs/>
                <w:noProof/>
              </w:rPr>
              <w:t>B 5.2 Serviceanforderungen</w:t>
            </w:r>
            <w:r>
              <w:rPr>
                <w:noProof/>
                <w:webHidden/>
              </w:rPr>
              <w:tab/>
            </w:r>
            <w:r>
              <w:rPr>
                <w:noProof/>
                <w:webHidden/>
              </w:rPr>
              <w:fldChar w:fldCharType="begin"/>
            </w:r>
            <w:r>
              <w:rPr>
                <w:noProof/>
                <w:webHidden/>
              </w:rPr>
              <w:instrText xml:space="preserve"> PAGEREF _Toc222829213 \h </w:instrText>
            </w:r>
            <w:r>
              <w:rPr>
                <w:noProof/>
                <w:webHidden/>
              </w:rPr>
            </w:r>
            <w:r>
              <w:rPr>
                <w:noProof/>
                <w:webHidden/>
              </w:rPr>
              <w:fldChar w:fldCharType="separate"/>
            </w:r>
            <w:r>
              <w:rPr>
                <w:noProof/>
                <w:webHidden/>
              </w:rPr>
              <w:t>33</w:t>
            </w:r>
            <w:r>
              <w:rPr>
                <w:noProof/>
                <w:webHidden/>
              </w:rPr>
              <w:fldChar w:fldCharType="end"/>
            </w:r>
          </w:hyperlink>
        </w:p>
        <w:p w14:paraId="558F810C" w14:textId="6C310E3D"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4" w:history="1">
            <w:r w:rsidRPr="009774D7">
              <w:rPr>
                <w:rStyle w:val="Hyperlink"/>
                <w:b/>
                <w:bCs/>
                <w:noProof/>
              </w:rPr>
              <w:t>B 5.3 Garantieanforderungen</w:t>
            </w:r>
            <w:r>
              <w:rPr>
                <w:noProof/>
                <w:webHidden/>
              </w:rPr>
              <w:tab/>
            </w:r>
            <w:r>
              <w:rPr>
                <w:noProof/>
                <w:webHidden/>
              </w:rPr>
              <w:fldChar w:fldCharType="begin"/>
            </w:r>
            <w:r>
              <w:rPr>
                <w:noProof/>
                <w:webHidden/>
              </w:rPr>
              <w:instrText xml:space="preserve"> PAGEREF _Toc222829214 \h </w:instrText>
            </w:r>
            <w:r>
              <w:rPr>
                <w:noProof/>
                <w:webHidden/>
              </w:rPr>
            </w:r>
            <w:r>
              <w:rPr>
                <w:noProof/>
                <w:webHidden/>
              </w:rPr>
              <w:fldChar w:fldCharType="separate"/>
            </w:r>
            <w:r>
              <w:rPr>
                <w:noProof/>
                <w:webHidden/>
              </w:rPr>
              <w:t>44</w:t>
            </w:r>
            <w:r>
              <w:rPr>
                <w:noProof/>
                <w:webHidden/>
              </w:rPr>
              <w:fldChar w:fldCharType="end"/>
            </w:r>
          </w:hyperlink>
        </w:p>
        <w:p w14:paraId="7D568944" w14:textId="56B9BA92"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5" w:history="1">
            <w:r w:rsidRPr="009774D7">
              <w:rPr>
                <w:rStyle w:val="Hyperlink"/>
                <w:b/>
                <w:bCs/>
                <w:noProof/>
              </w:rPr>
              <w:t>B 5.4 Anforderungen an Übergabe, Inbetriebnahme, Einweisung und Training</w:t>
            </w:r>
            <w:r>
              <w:rPr>
                <w:noProof/>
                <w:webHidden/>
              </w:rPr>
              <w:tab/>
            </w:r>
            <w:r>
              <w:rPr>
                <w:noProof/>
                <w:webHidden/>
              </w:rPr>
              <w:fldChar w:fldCharType="begin"/>
            </w:r>
            <w:r>
              <w:rPr>
                <w:noProof/>
                <w:webHidden/>
              </w:rPr>
              <w:instrText xml:space="preserve"> PAGEREF _Toc222829215 \h </w:instrText>
            </w:r>
            <w:r>
              <w:rPr>
                <w:noProof/>
                <w:webHidden/>
              </w:rPr>
            </w:r>
            <w:r>
              <w:rPr>
                <w:noProof/>
                <w:webHidden/>
              </w:rPr>
              <w:fldChar w:fldCharType="separate"/>
            </w:r>
            <w:r>
              <w:rPr>
                <w:noProof/>
                <w:webHidden/>
              </w:rPr>
              <w:t>47</w:t>
            </w:r>
            <w:r>
              <w:rPr>
                <w:noProof/>
                <w:webHidden/>
              </w:rPr>
              <w:fldChar w:fldCharType="end"/>
            </w:r>
          </w:hyperlink>
        </w:p>
        <w:p w14:paraId="7BDCE2B8" w14:textId="19F4CC44"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6" w:history="1">
            <w:r w:rsidRPr="009774D7">
              <w:rPr>
                <w:rStyle w:val="Hyperlink"/>
                <w:b/>
                <w:bCs/>
                <w:noProof/>
              </w:rPr>
              <w:t>B 5.5 Sonstige Anforderungen</w:t>
            </w:r>
            <w:r>
              <w:rPr>
                <w:noProof/>
                <w:webHidden/>
              </w:rPr>
              <w:tab/>
            </w:r>
            <w:r>
              <w:rPr>
                <w:noProof/>
                <w:webHidden/>
              </w:rPr>
              <w:fldChar w:fldCharType="begin"/>
            </w:r>
            <w:r>
              <w:rPr>
                <w:noProof/>
                <w:webHidden/>
              </w:rPr>
              <w:instrText xml:space="preserve"> PAGEREF _Toc222829216 \h </w:instrText>
            </w:r>
            <w:r>
              <w:rPr>
                <w:noProof/>
                <w:webHidden/>
              </w:rPr>
            </w:r>
            <w:r>
              <w:rPr>
                <w:noProof/>
                <w:webHidden/>
              </w:rPr>
              <w:fldChar w:fldCharType="separate"/>
            </w:r>
            <w:r>
              <w:rPr>
                <w:noProof/>
                <w:webHidden/>
              </w:rPr>
              <w:t>54</w:t>
            </w:r>
            <w:r>
              <w:rPr>
                <w:noProof/>
                <w:webHidden/>
              </w:rPr>
              <w:fldChar w:fldCharType="end"/>
            </w:r>
          </w:hyperlink>
        </w:p>
        <w:p w14:paraId="63F2B822" w14:textId="2BF7E940"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7" w:history="1">
            <w:r w:rsidRPr="009774D7">
              <w:rPr>
                <w:rStyle w:val="Hyperlink"/>
                <w:b/>
                <w:bCs/>
                <w:noProof/>
              </w:rPr>
              <w:t>B 6 Lieferumfang</w:t>
            </w:r>
            <w:r>
              <w:rPr>
                <w:noProof/>
                <w:webHidden/>
              </w:rPr>
              <w:tab/>
            </w:r>
            <w:r>
              <w:rPr>
                <w:noProof/>
                <w:webHidden/>
              </w:rPr>
              <w:fldChar w:fldCharType="begin"/>
            </w:r>
            <w:r>
              <w:rPr>
                <w:noProof/>
                <w:webHidden/>
              </w:rPr>
              <w:instrText xml:space="preserve"> PAGEREF _Toc222829217 \h </w:instrText>
            </w:r>
            <w:r>
              <w:rPr>
                <w:noProof/>
                <w:webHidden/>
              </w:rPr>
            </w:r>
            <w:r>
              <w:rPr>
                <w:noProof/>
                <w:webHidden/>
              </w:rPr>
              <w:fldChar w:fldCharType="separate"/>
            </w:r>
            <w:r>
              <w:rPr>
                <w:noProof/>
                <w:webHidden/>
              </w:rPr>
              <w:t>63</w:t>
            </w:r>
            <w:r>
              <w:rPr>
                <w:noProof/>
                <w:webHidden/>
              </w:rPr>
              <w:fldChar w:fldCharType="end"/>
            </w:r>
          </w:hyperlink>
        </w:p>
        <w:p w14:paraId="718EE3F7" w14:textId="27C58344" w:rsidR="00BE32BB" w:rsidRDefault="00BE32BB">
          <w:pPr>
            <w:pStyle w:val="Verzeichnis1"/>
            <w:tabs>
              <w:tab w:val="right" w:leader="dot" w:pos="14560"/>
            </w:tabs>
            <w:rPr>
              <w:rFonts w:asciiTheme="minorHAnsi" w:eastAsiaTheme="minorEastAsia" w:hAnsiTheme="minorHAnsi" w:cstheme="minorBidi"/>
              <w:noProof/>
              <w:kern w:val="2"/>
              <w:sz w:val="24"/>
              <w:szCs w:val="24"/>
              <w14:ligatures w14:val="standardContextual"/>
            </w:rPr>
          </w:pPr>
          <w:hyperlink w:anchor="_Toc222829218" w:history="1">
            <w:r w:rsidRPr="009774D7">
              <w:rPr>
                <w:rStyle w:val="Hyperlink"/>
                <w:noProof/>
              </w:rPr>
              <w:t>Hinweise:</w:t>
            </w:r>
            <w:r>
              <w:rPr>
                <w:noProof/>
                <w:webHidden/>
              </w:rPr>
              <w:tab/>
            </w:r>
            <w:r>
              <w:rPr>
                <w:noProof/>
                <w:webHidden/>
              </w:rPr>
              <w:fldChar w:fldCharType="begin"/>
            </w:r>
            <w:r>
              <w:rPr>
                <w:noProof/>
                <w:webHidden/>
              </w:rPr>
              <w:instrText xml:space="preserve"> PAGEREF _Toc222829218 \h </w:instrText>
            </w:r>
            <w:r>
              <w:rPr>
                <w:noProof/>
                <w:webHidden/>
              </w:rPr>
            </w:r>
            <w:r>
              <w:rPr>
                <w:noProof/>
                <w:webHidden/>
              </w:rPr>
              <w:fldChar w:fldCharType="separate"/>
            </w:r>
            <w:r>
              <w:rPr>
                <w:noProof/>
                <w:webHidden/>
              </w:rPr>
              <w:t>66</w:t>
            </w:r>
            <w:r>
              <w:rPr>
                <w:noProof/>
                <w:webHidden/>
              </w:rPr>
              <w:fldChar w:fldCharType="end"/>
            </w:r>
          </w:hyperlink>
        </w:p>
        <w:p w14:paraId="355A90FB" w14:textId="11CC5EFD" w:rsidR="007269E6" w:rsidRDefault="007269E6" w:rsidP="00AC6094">
          <w:r>
            <w:rPr>
              <w:b/>
              <w:bCs/>
            </w:rPr>
            <w:fldChar w:fldCharType="end"/>
          </w:r>
        </w:p>
      </w:sdtContent>
    </w:sdt>
    <w:p w14:paraId="1A4FC0E9" w14:textId="06A2AA54" w:rsidR="00C13926" w:rsidRDefault="00C13926">
      <w:pPr>
        <w:rPr>
          <w:rFonts w:cs="Arial"/>
          <w:sz w:val="22"/>
          <w:szCs w:val="22"/>
        </w:rPr>
      </w:pPr>
      <w:r>
        <w:rPr>
          <w:rFonts w:cs="Arial"/>
          <w:sz w:val="22"/>
          <w:szCs w:val="22"/>
        </w:rPr>
        <w:br w:type="page"/>
      </w:r>
    </w:p>
    <w:p w14:paraId="7F7217D3" w14:textId="180F44A4" w:rsidR="00102721" w:rsidRDefault="00AC6094" w:rsidP="00102721">
      <w:pPr>
        <w:spacing w:after="120"/>
      </w:pPr>
      <w:bookmarkStart w:id="5" w:name="_Toc222829205"/>
      <w:r w:rsidRPr="007D581B">
        <w:rPr>
          <w:b/>
          <w:bCs/>
          <w:sz w:val="24"/>
          <w:szCs w:val="18"/>
        </w:rPr>
        <w:lastRenderedPageBreak/>
        <w:t>B 1 Beatmungsgeräte-System</w:t>
      </w:r>
      <w:bookmarkEnd w:id="5"/>
    </w:p>
    <w:p w14:paraId="5AA3939B" w14:textId="246A5B7C" w:rsidR="00AC6094" w:rsidRPr="001778F7" w:rsidRDefault="00401F71" w:rsidP="001778F7">
      <w:pPr>
        <w:pStyle w:val="berschrift1"/>
        <w:spacing w:after="120"/>
        <w:rPr>
          <w:b/>
          <w:bCs/>
          <w:sz w:val="24"/>
          <w:szCs w:val="18"/>
        </w:rPr>
      </w:pPr>
      <w:bookmarkStart w:id="6" w:name="_Toc222829206"/>
      <w:r w:rsidRPr="001778F7">
        <w:rPr>
          <w:b/>
          <w:bCs/>
          <w:sz w:val="24"/>
          <w:szCs w:val="18"/>
        </w:rPr>
        <w:t xml:space="preserve">B 1.1 </w:t>
      </w:r>
      <w:r w:rsidR="00AC3004" w:rsidRPr="001778F7">
        <w:rPr>
          <w:b/>
          <w:bCs/>
          <w:sz w:val="24"/>
          <w:szCs w:val="18"/>
        </w:rPr>
        <w:t>Gerätesystem</w:t>
      </w:r>
      <w:r w:rsidRPr="001778F7">
        <w:rPr>
          <w:b/>
          <w:bCs/>
          <w:sz w:val="24"/>
          <w:szCs w:val="18"/>
        </w:rPr>
        <w:t>umfang</w:t>
      </w:r>
      <w:bookmarkEnd w:id="6"/>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right w:w="142" w:type="dxa"/>
        </w:tblCellMar>
        <w:tblLook w:val="04A0" w:firstRow="1" w:lastRow="0" w:firstColumn="1" w:lastColumn="0" w:noHBand="0" w:noVBand="1"/>
      </w:tblPr>
      <w:tblGrid>
        <w:gridCol w:w="1410"/>
        <w:gridCol w:w="1024"/>
        <w:gridCol w:w="5091"/>
        <w:gridCol w:w="5384"/>
        <w:gridCol w:w="634"/>
        <w:gridCol w:w="769"/>
        <w:gridCol w:w="851"/>
      </w:tblGrid>
      <w:tr w:rsidR="00187E98" w:rsidRPr="00187E98" w14:paraId="51832F5F" w14:textId="77777777" w:rsidTr="00B24B77">
        <w:trPr>
          <w:trHeight w:val="397"/>
        </w:trPr>
        <w:tc>
          <w:tcPr>
            <w:tcW w:w="1410" w:type="dxa"/>
          </w:tcPr>
          <w:p w14:paraId="7E3AFB0C" w14:textId="63FF3255" w:rsidR="00187E98" w:rsidRPr="00632F5B" w:rsidRDefault="00187E98" w:rsidP="00187E98">
            <w:pPr>
              <w:spacing w:after="120"/>
            </w:pPr>
            <w:r w:rsidRPr="00632F5B">
              <w:t>B 1.1.1</w:t>
            </w:r>
          </w:p>
        </w:tc>
        <w:tc>
          <w:tcPr>
            <w:tcW w:w="1024" w:type="dxa"/>
          </w:tcPr>
          <w:p w14:paraId="37BE0740" w14:textId="77777777" w:rsidR="00187E98" w:rsidRPr="00D0578E" w:rsidRDefault="00187E98" w:rsidP="00187E98">
            <w:pPr>
              <w:spacing w:after="120"/>
              <w:rPr>
                <w:sz w:val="22"/>
                <w:szCs w:val="22"/>
              </w:rPr>
            </w:pPr>
          </w:p>
        </w:tc>
        <w:tc>
          <w:tcPr>
            <w:tcW w:w="5091" w:type="dxa"/>
            <w:tcMar>
              <w:left w:w="85" w:type="dxa"/>
              <w:right w:w="85" w:type="dxa"/>
            </w:tcMar>
          </w:tcPr>
          <w:p w14:paraId="1F376CA7" w14:textId="77777777" w:rsidR="00187E98" w:rsidRPr="00102721" w:rsidRDefault="00187E98" w:rsidP="007D581B">
            <w:pPr>
              <w:spacing w:after="80" w:line="276" w:lineRule="auto"/>
              <w:jc w:val="both"/>
            </w:pPr>
            <w:r w:rsidRPr="00102721">
              <w:t>Beatmungsgeräte-System</w:t>
            </w:r>
          </w:p>
          <w:p w14:paraId="102900E3" w14:textId="53A53D87" w:rsidR="00187E98" w:rsidRPr="00102721" w:rsidRDefault="00E016D2" w:rsidP="006D2FA1">
            <w:pPr>
              <w:spacing w:after="120" w:line="276" w:lineRule="auto"/>
              <w:jc w:val="both"/>
            </w:pPr>
            <w:r w:rsidRPr="00102721">
              <w:t>gemäß</w:t>
            </w:r>
            <w:r w:rsidR="00187E98" w:rsidRPr="00102721">
              <w:t xml:space="preserve"> den Vorgaben nach DIN EN 1789 und DIN 75079:2025 zum Einsatz auf Rettungswagen, Notarztwagen und Notarzt-Einsatzfahrzeugen, bestehend aus:</w:t>
            </w:r>
          </w:p>
        </w:tc>
        <w:tc>
          <w:tcPr>
            <w:tcW w:w="5384" w:type="dxa"/>
            <w:tcMar>
              <w:left w:w="85" w:type="dxa"/>
              <w:right w:w="85" w:type="dxa"/>
            </w:tcMar>
          </w:tcPr>
          <w:p w14:paraId="1013C7C1" w14:textId="6CEC98B9" w:rsidR="00187E98" w:rsidRPr="00632F5B" w:rsidRDefault="00187E98" w:rsidP="006D2FA1">
            <w:pPr>
              <w:spacing w:after="120" w:line="276" w:lineRule="auto"/>
            </w:pPr>
            <w:r w:rsidRPr="00632F5B">
              <w:rPr>
                <w:rFonts w:ascii="Aptos" w:hAnsi="Aptos"/>
                <w:color w:val="0070C0"/>
              </w:rPr>
              <w:fldChar w:fldCharType="begin">
                <w:ffData>
                  <w:name w:val="Text2"/>
                  <w:enabled/>
                  <w:calcOnExit w:val="0"/>
                  <w:textInput>
                    <w:default w:val="Bitte nehmen Sie hier Ihre Eintragungen vor."/>
                  </w:textInput>
                </w:ffData>
              </w:fldChar>
            </w:r>
            <w:r w:rsidRPr="00632F5B">
              <w:rPr>
                <w:rFonts w:ascii="Aptos" w:hAnsi="Aptos"/>
                <w:color w:val="0070C0"/>
              </w:rPr>
              <w:instrText xml:space="preserve"> FORMTEXT </w:instrText>
            </w:r>
            <w:r w:rsidRPr="00632F5B">
              <w:rPr>
                <w:rFonts w:ascii="Aptos" w:hAnsi="Aptos"/>
                <w:color w:val="0070C0"/>
              </w:rPr>
            </w:r>
            <w:r w:rsidRPr="00632F5B">
              <w:rPr>
                <w:rFonts w:ascii="Aptos" w:hAnsi="Aptos"/>
                <w:color w:val="0070C0"/>
              </w:rPr>
              <w:fldChar w:fldCharType="separate"/>
            </w:r>
            <w:r w:rsidRPr="00632F5B">
              <w:rPr>
                <w:rFonts w:ascii="Aptos" w:hAnsi="Aptos"/>
                <w:noProof/>
                <w:color w:val="0070C0"/>
              </w:rPr>
              <w:t>Bitte</w:t>
            </w:r>
            <w:r w:rsidRPr="00632F5B">
              <w:rPr>
                <w:rFonts w:ascii="Aptos" w:hAnsi="Aptos"/>
              </w:rPr>
              <w:t xml:space="preserve"> </w:t>
            </w:r>
            <w:r w:rsidRPr="00632F5B">
              <w:rPr>
                <w:rFonts w:ascii="Aptos" w:hAnsi="Aptos"/>
                <w:noProof/>
                <w:color w:val="0070C0"/>
              </w:rPr>
              <w:t>nehmen Sie hier Ihre Eintragungen vor.</w:t>
            </w:r>
            <w:r w:rsidRPr="00632F5B">
              <w:rPr>
                <w:rFonts w:ascii="Aptos" w:hAnsi="Aptos"/>
                <w:color w:val="0070C0"/>
              </w:rPr>
              <w:fldChar w:fldCharType="end"/>
            </w:r>
          </w:p>
        </w:tc>
        <w:tc>
          <w:tcPr>
            <w:tcW w:w="634" w:type="dxa"/>
          </w:tcPr>
          <w:p w14:paraId="59F52D06" w14:textId="6A996DBD" w:rsidR="00187E98" w:rsidRPr="00187E98" w:rsidRDefault="00187E98" w:rsidP="00187E98">
            <w:pPr>
              <w:spacing w:after="120"/>
              <w:rPr>
                <w:sz w:val="17"/>
                <w:szCs w:val="17"/>
              </w:rPr>
            </w:pPr>
            <w:r>
              <w:fldChar w:fldCharType="begin">
                <w:ffData>
                  <w:name w:val="Kontrollkästchen4"/>
                  <w:enabled/>
                  <w:calcOnExit w:val="0"/>
                  <w:checkBox>
                    <w:sizeAuto/>
                    <w:default w:val="0"/>
                    <w:checked w:val="0"/>
                  </w:checkBox>
                </w:ffData>
              </w:fldChar>
            </w:r>
            <w:bookmarkStart w:id="7" w:name="Kontrollkästchen4"/>
            <w:r>
              <w:instrText xml:space="preserve"> FORMCHECKBOX </w:instrText>
            </w:r>
            <w:r>
              <w:fldChar w:fldCharType="separate"/>
            </w:r>
            <w:r>
              <w:fldChar w:fldCharType="end"/>
            </w:r>
            <w:bookmarkEnd w:id="7"/>
          </w:p>
        </w:tc>
        <w:tc>
          <w:tcPr>
            <w:tcW w:w="769" w:type="dxa"/>
          </w:tcPr>
          <w:p w14:paraId="34A0F450" w14:textId="66AE0A8F" w:rsidR="00187E98" w:rsidRPr="00187E98" w:rsidRDefault="00187E98" w:rsidP="00187E98">
            <w:pPr>
              <w:spacing w:after="120"/>
              <w:rPr>
                <w:sz w:val="17"/>
                <w:szCs w:val="17"/>
              </w:rPr>
            </w:pPr>
            <w:r w:rsidRPr="004269F6">
              <w:fldChar w:fldCharType="begin">
                <w:ffData>
                  <w:name w:val="Kontrollkästchen4"/>
                  <w:enabled/>
                  <w:calcOnExit w:val="0"/>
                  <w:checkBox>
                    <w:sizeAuto/>
                    <w:default w:val="0"/>
                    <w:checked w:val="0"/>
                  </w:checkBox>
                </w:ffData>
              </w:fldChar>
            </w:r>
            <w:r w:rsidRPr="004269F6">
              <w:instrText xml:space="preserve"> FORMCHECKBOX </w:instrText>
            </w:r>
            <w:r w:rsidRPr="004269F6">
              <w:fldChar w:fldCharType="separate"/>
            </w:r>
            <w:r w:rsidRPr="004269F6">
              <w:fldChar w:fldCharType="end"/>
            </w:r>
          </w:p>
        </w:tc>
        <w:tc>
          <w:tcPr>
            <w:tcW w:w="851" w:type="dxa"/>
            <w:tcBorders>
              <w:top w:val="nil"/>
            </w:tcBorders>
            <w:shd w:val="clear" w:color="auto" w:fill="F2F2F2" w:themeFill="background1" w:themeFillShade="F2"/>
          </w:tcPr>
          <w:p w14:paraId="1DC96061" w14:textId="4D7726D6" w:rsidR="00187E98" w:rsidRPr="00B24B77" w:rsidRDefault="000B051C" w:rsidP="004B7393">
            <w:pPr>
              <w:spacing w:after="120"/>
              <w:jc w:val="center"/>
              <w:rPr>
                <w:rFonts w:ascii="Aptos" w:hAnsi="Aptos"/>
                <w:sz w:val="17"/>
                <w:szCs w:val="17"/>
              </w:rPr>
            </w:pPr>
            <w:r>
              <w:rPr>
                <w:rFonts w:ascii="Aptos" w:hAnsi="Aptos"/>
              </w:rPr>
              <w:t>0</w:t>
            </w:r>
          </w:p>
        </w:tc>
      </w:tr>
      <w:tr w:rsidR="008A2C51" w:rsidRPr="00187E98" w14:paraId="72E14403" w14:textId="77777777" w:rsidTr="00B24B77">
        <w:trPr>
          <w:trHeight w:val="397"/>
        </w:trPr>
        <w:tc>
          <w:tcPr>
            <w:tcW w:w="1410" w:type="dxa"/>
          </w:tcPr>
          <w:p w14:paraId="73330E50" w14:textId="682A8976" w:rsidR="008A2C51" w:rsidRPr="00632F5B" w:rsidRDefault="008A2C51" w:rsidP="008A2C51">
            <w:pPr>
              <w:spacing w:after="120"/>
            </w:pPr>
            <w:r w:rsidRPr="00632F5B">
              <w:rPr>
                <w:rFonts w:cs="Arial"/>
              </w:rPr>
              <w:t>B 1.1.1.1</w:t>
            </w:r>
          </w:p>
        </w:tc>
        <w:tc>
          <w:tcPr>
            <w:tcW w:w="1024" w:type="dxa"/>
          </w:tcPr>
          <w:p w14:paraId="08B8FF7D" w14:textId="77777777" w:rsidR="008A2C51" w:rsidRPr="00D0578E" w:rsidRDefault="008A2C51" w:rsidP="008A2C51">
            <w:pPr>
              <w:spacing w:after="120"/>
              <w:rPr>
                <w:sz w:val="22"/>
                <w:szCs w:val="22"/>
              </w:rPr>
            </w:pPr>
          </w:p>
        </w:tc>
        <w:tc>
          <w:tcPr>
            <w:tcW w:w="5091" w:type="dxa"/>
            <w:tcMar>
              <w:left w:w="85" w:type="dxa"/>
              <w:right w:w="85" w:type="dxa"/>
            </w:tcMar>
          </w:tcPr>
          <w:p w14:paraId="3C2E0B98" w14:textId="6E8A55E0" w:rsidR="008A2C51" w:rsidRPr="00102721" w:rsidRDefault="008A2C51" w:rsidP="006D2FA1">
            <w:pPr>
              <w:spacing w:after="120" w:line="276" w:lineRule="auto"/>
              <w:jc w:val="both"/>
            </w:pPr>
            <w:r w:rsidRPr="00102721">
              <w:rPr>
                <w:rFonts w:cs="Arial"/>
              </w:rPr>
              <w:t>Beatmungsgerät</w:t>
            </w:r>
          </w:p>
        </w:tc>
        <w:tc>
          <w:tcPr>
            <w:tcW w:w="5384" w:type="dxa"/>
            <w:tcMar>
              <w:left w:w="85" w:type="dxa"/>
              <w:right w:w="85" w:type="dxa"/>
            </w:tcMar>
          </w:tcPr>
          <w:p w14:paraId="4D7F8E00" w14:textId="06AC53B0" w:rsidR="008A2C51" w:rsidRPr="00632F5B" w:rsidRDefault="008A2C51" w:rsidP="006D2FA1">
            <w:pPr>
              <w:spacing w:after="120" w:line="276" w:lineRule="auto"/>
              <w:rPr>
                <w:rFonts w:ascii="Aptos" w:hAnsi="Aptos"/>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177704A" w14:textId="6F24A2E7"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E1B9C00" w14:textId="6B8A75F2"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143C9308" w14:textId="4A8F482D" w:rsidR="008A2C51" w:rsidRPr="00B24B77" w:rsidRDefault="000B051C" w:rsidP="004B7393">
            <w:pPr>
              <w:spacing w:after="120"/>
              <w:jc w:val="center"/>
              <w:rPr>
                <w:rFonts w:ascii="Aptos" w:hAnsi="Aptos"/>
              </w:rPr>
            </w:pPr>
            <w:r>
              <w:rPr>
                <w:rFonts w:ascii="Aptos" w:hAnsi="Aptos"/>
              </w:rPr>
              <w:t>0</w:t>
            </w:r>
          </w:p>
        </w:tc>
      </w:tr>
      <w:tr w:rsidR="008A2C51" w:rsidRPr="00187E98" w14:paraId="103C6F1E" w14:textId="77777777" w:rsidTr="00B24B77">
        <w:trPr>
          <w:trHeight w:val="397"/>
        </w:trPr>
        <w:tc>
          <w:tcPr>
            <w:tcW w:w="1410" w:type="dxa"/>
          </w:tcPr>
          <w:p w14:paraId="4E644913" w14:textId="19D6AD2A" w:rsidR="008A2C51" w:rsidRPr="00632F5B" w:rsidRDefault="008A2C51" w:rsidP="008A2C51">
            <w:pPr>
              <w:spacing w:after="120"/>
              <w:rPr>
                <w:rFonts w:cs="Arial"/>
              </w:rPr>
            </w:pPr>
            <w:r w:rsidRPr="00632F5B">
              <w:rPr>
                <w:rFonts w:cs="Arial"/>
              </w:rPr>
              <w:t>B 1.1.1.2</w:t>
            </w:r>
          </w:p>
        </w:tc>
        <w:tc>
          <w:tcPr>
            <w:tcW w:w="1024" w:type="dxa"/>
          </w:tcPr>
          <w:p w14:paraId="78544214" w14:textId="77777777" w:rsidR="008A2C51" w:rsidRPr="00D0578E" w:rsidRDefault="008A2C51" w:rsidP="008A2C51">
            <w:pPr>
              <w:spacing w:after="120"/>
              <w:rPr>
                <w:sz w:val="22"/>
                <w:szCs w:val="22"/>
              </w:rPr>
            </w:pPr>
          </w:p>
        </w:tc>
        <w:tc>
          <w:tcPr>
            <w:tcW w:w="5091" w:type="dxa"/>
            <w:tcMar>
              <w:left w:w="85" w:type="dxa"/>
              <w:right w:w="85" w:type="dxa"/>
            </w:tcMar>
          </w:tcPr>
          <w:p w14:paraId="5377F3D9" w14:textId="31DDC40C" w:rsidR="008A2C51" w:rsidRPr="00102721" w:rsidRDefault="008A2C51" w:rsidP="006D2FA1">
            <w:pPr>
              <w:spacing w:after="120" w:line="276" w:lineRule="auto"/>
              <w:jc w:val="both"/>
              <w:rPr>
                <w:rFonts w:cs="Arial"/>
              </w:rPr>
            </w:pPr>
            <w:r w:rsidRPr="00102721">
              <w:rPr>
                <w:rFonts w:cs="Arial"/>
              </w:rPr>
              <w:t>Anschlussleitungen für Energie- und Gasversorgung</w:t>
            </w:r>
          </w:p>
        </w:tc>
        <w:tc>
          <w:tcPr>
            <w:tcW w:w="5384" w:type="dxa"/>
            <w:tcMar>
              <w:left w:w="85" w:type="dxa"/>
              <w:right w:w="85" w:type="dxa"/>
            </w:tcMar>
          </w:tcPr>
          <w:p w14:paraId="3BD2ABF7" w14:textId="648C7424" w:rsidR="008A2C51" w:rsidRPr="00632F5B" w:rsidRDefault="008A2C51" w:rsidP="006D2FA1">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C1BFE4C" w14:textId="39DBB2D6"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8F75BBC" w14:textId="3C688134"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448728FE" w14:textId="676C2073" w:rsidR="008A2C51" w:rsidRPr="00B24B77" w:rsidRDefault="000B051C" w:rsidP="004B7393">
            <w:pPr>
              <w:spacing w:after="120"/>
              <w:jc w:val="center"/>
              <w:rPr>
                <w:rFonts w:ascii="Aptos" w:hAnsi="Aptos"/>
              </w:rPr>
            </w:pPr>
            <w:r>
              <w:rPr>
                <w:rFonts w:ascii="Aptos" w:hAnsi="Aptos"/>
              </w:rPr>
              <w:t>0</w:t>
            </w:r>
          </w:p>
        </w:tc>
      </w:tr>
      <w:tr w:rsidR="008A2C51" w:rsidRPr="00187E98" w14:paraId="5E9C0B20" w14:textId="77777777" w:rsidTr="00B24B77">
        <w:trPr>
          <w:trHeight w:val="397"/>
        </w:trPr>
        <w:tc>
          <w:tcPr>
            <w:tcW w:w="1410" w:type="dxa"/>
          </w:tcPr>
          <w:p w14:paraId="771D41CB" w14:textId="3925E5F1" w:rsidR="008A2C51" w:rsidRPr="00632F5B" w:rsidRDefault="008A2C51" w:rsidP="008A2C51">
            <w:pPr>
              <w:spacing w:after="120"/>
              <w:rPr>
                <w:rFonts w:cs="Arial"/>
              </w:rPr>
            </w:pPr>
            <w:r w:rsidRPr="00632F5B">
              <w:rPr>
                <w:rFonts w:cs="Arial"/>
              </w:rPr>
              <w:t>B 1.1.1.3</w:t>
            </w:r>
          </w:p>
        </w:tc>
        <w:tc>
          <w:tcPr>
            <w:tcW w:w="1024" w:type="dxa"/>
          </w:tcPr>
          <w:p w14:paraId="3872014E" w14:textId="77777777" w:rsidR="008A2C51" w:rsidRPr="00D0578E" w:rsidRDefault="008A2C51" w:rsidP="008A2C51">
            <w:pPr>
              <w:spacing w:after="120"/>
              <w:rPr>
                <w:sz w:val="22"/>
                <w:szCs w:val="22"/>
              </w:rPr>
            </w:pPr>
          </w:p>
        </w:tc>
        <w:tc>
          <w:tcPr>
            <w:tcW w:w="5091" w:type="dxa"/>
            <w:tcMar>
              <w:left w:w="85" w:type="dxa"/>
              <w:right w:w="85" w:type="dxa"/>
            </w:tcMar>
          </w:tcPr>
          <w:p w14:paraId="08A8F138" w14:textId="30B7934C" w:rsidR="008A2C51" w:rsidRPr="00102721" w:rsidRDefault="008A2C51" w:rsidP="006D2FA1">
            <w:pPr>
              <w:spacing w:after="120" w:line="276" w:lineRule="auto"/>
              <w:jc w:val="both"/>
              <w:rPr>
                <w:rFonts w:cs="Arial"/>
              </w:rPr>
            </w:pPr>
            <w:r w:rsidRPr="00102721">
              <w:rPr>
                <w:rFonts w:cs="Arial"/>
              </w:rPr>
              <w:t>Lagerungsmöglichkeit für anwendungsbezogenes Material</w:t>
            </w:r>
          </w:p>
        </w:tc>
        <w:tc>
          <w:tcPr>
            <w:tcW w:w="5384" w:type="dxa"/>
            <w:tcMar>
              <w:left w:w="85" w:type="dxa"/>
              <w:right w:w="85" w:type="dxa"/>
            </w:tcMar>
          </w:tcPr>
          <w:p w14:paraId="543AA9B0" w14:textId="4248DA45" w:rsidR="008A2C51" w:rsidRPr="00632F5B" w:rsidRDefault="008A2C51" w:rsidP="006D2FA1">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98CB58D" w14:textId="103169FB"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61DE2A6" w14:textId="52BB7D9A"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538CE0E1" w14:textId="54E0329F" w:rsidR="008A2C51" w:rsidRPr="00B24B77" w:rsidRDefault="000B051C" w:rsidP="004B7393">
            <w:pPr>
              <w:spacing w:after="120"/>
              <w:jc w:val="center"/>
              <w:rPr>
                <w:rFonts w:ascii="Aptos" w:hAnsi="Aptos"/>
              </w:rPr>
            </w:pPr>
            <w:r>
              <w:rPr>
                <w:rFonts w:ascii="Aptos" w:hAnsi="Aptos"/>
              </w:rPr>
              <w:t>0</w:t>
            </w:r>
          </w:p>
        </w:tc>
      </w:tr>
      <w:tr w:rsidR="008A2C51" w:rsidRPr="00187E98" w14:paraId="0C1EA5B7" w14:textId="77777777" w:rsidTr="00B24B77">
        <w:trPr>
          <w:trHeight w:val="397"/>
        </w:trPr>
        <w:tc>
          <w:tcPr>
            <w:tcW w:w="1410" w:type="dxa"/>
          </w:tcPr>
          <w:p w14:paraId="5E24AB90" w14:textId="7D976290" w:rsidR="008A2C51" w:rsidRPr="00632F5B" w:rsidRDefault="008A2C51" w:rsidP="008A2C51">
            <w:pPr>
              <w:spacing w:after="120"/>
              <w:rPr>
                <w:rFonts w:cs="Arial"/>
              </w:rPr>
            </w:pPr>
            <w:r w:rsidRPr="00632F5B">
              <w:rPr>
                <w:rFonts w:cs="Arial"/>
              </w:rPr>
              <w:t>B 1.1.1.4</w:t>
            </w:r>
          </w:p>
        </w:tc>
        <w:tc>
          <w:tcPr>
            <w:tcW w:w="1024" w:type="dxa"/>
          </w:tcPr>
          <w:p w14:paraId="3FD69F0F" w14:textId="77777777" w:rsidR="008A2C51" w:rsidRPr="00D0578E" w:rsidRDefault="008A2C51" w:rsidP="008A2C51">
            <w:pPr>
              <w:spacing w:after="120"/>
              <w:rPr>
                <w:sz w:val="22"/>
                <w:szCs w:val="22"/>
              </w:rPr>
            </w:pPr>
          </w:p>
        </w:tc>
        <w:tc>
          <w:tcPr>
            <w:tcW w:w="5091" w:type="dxa"/>
            <w:tcMar>
              <w:left w:w="85" w:type="dxa"/>
              <w:right w:w="85" w:type="dxa"/>
            </w:tcMar>
          </w:tcPr>
          <w:p w14:paraId="27A0E3EF" w14:textId="1E7A903E" w:rsidR="008A2C51" w:rsidRPr="00102721" w:rsidRDefault="008A2C51" w:rsidP="006D2FA1">
            <w:pPr>
              <w:spacing w:after="120" w:line="276" w:lineRule="auto"/>
              <w:jc w:val="both"/>
              <w:rPr>
                <w:rFonts w:cs="Arial"/>
              </w:rPr>
            </w:pPr>
            <w:r w:rsidRPr="00102721">
              <w:rPr>
                <w:rFonts w:cs="Arial"/>
              </w:rPr>
              <w:t>Tragesystem / Tragegurt</w:t>
            </w:r>
            <w:r w:rsidR="00AE1D44" w:rsidRPr="00102721">
              <w:rPr>
                <w:rFonts w:cs="Arial"/>
              </w:rPr>
              <w:t xml:space="preserve"> (verstell- und abnehmbar)</w:t>
            </w:r>
          </w:p>
        </w:tc>
        <w:tc>
          <w:tcPr>
            <w:tcW w:w="5384" w:type="dxa"/>
            <w:tcMar>
              <w:left w:w="85" w:type="dxa"/>
              <w:right w:w="85" w:type="dxa"/>
            </w:tcMar>
          </w:tcPr>
          <w:p w14:paraId="6255075D" w14:textId="661AF27B" w:rsidR="008A2C51" w:rsidRPr="00632F5B" w:rsidRDefault="008A2C51" w:rsidP="006D2FA1">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30855D2" w14:textId="7DCE585B"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1D14DBB" w14:textId="70208BF9"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759FBCE5" w14:textId="3802D08F" w:rsidR="008A2C51" w:rsidRPr="00B24B77" w:rsidRDefault="000B051C" w:rsidP="004B7393">
            <w:pPr>
              <w:spacing w:after="120"/>
              <w:jc w:val="center"/>
              <w:rPr>
                <w:rFonts w:ascii="Aptos" w:hAnsi="Aptos"/>
              </w:rPr>
            </w:pPr>
            <w:r>
              <w:rPr>
                <w:rFonts w:ascii="Aptos" w:hAnsi="Aptos"/>
              </w:rPr>
              <w:t>0</w:t>
            </w:r>
          </w:p>
        </w:tc>
      </w:tr>
      <w:tr w:rsidR="008A2C51" w:rsidRPr="00187E98" w14:paraId="3F983902" w14:textId="77777777" w:rsidTr="00B24B77">
        <w:trPr>
          <w:trHeight w:val="397"/>
        </w:trPr>
        <w:tc>
          <w:tcPr>
            <w:tcW w:w="1410" w:type="dxa"/>
          </w:tcPr>
          <w:p w14:paraId="485DE7A4" w14:textId="2DA3ABA7" w:rsidR="008A2C51" w:rsidRPr="00632F5B" w:rsidRDefault="008A2C51" w:rsidP="008A2C51">
            <w:pPr>
              <w:spacing w:after="120"/>
              <w:rPr>
                <w:rFonts w:cs="Arial"/>
              </w:rPr>
            </w:pPr>
            <w:r w:rsidRPr="00632F5B">
              <w:rPr>
                <w:rFonts w:cs="Arial"/>
              </w:rPr>
              <w:t>B 1.1.1.5</w:t>
            </w:r>
          </w:p>
        </w:tc>
        <w:tc>
          <w:tcPr>
            <w:tcW w:w="1024" w:type="dxa"/>
          </w:tcPr>
          <w:p w14:paraId="558C49CE" w14:textId="77777777" w:rsidR="008A2C51" w:rsidRPr="00D0578E" w:rsidRDefault="008A2C51" w:rsidP="008A2C51">
            <w:pPr>
              <w:spacing w:after="120"/>
              <w:rPr>
                <w:sz w:val="22"/>
                <w:szCs w:val="22"/>
              </w:rPr>
            </w:pPr>
          </w:p>
        </w:tc>
        <w:tc>
          <w:tcPr>
            <w:tcW w:w="5091" w:type="dxa"/>
            <w:tcMar>
              <w:left w:w="85" w:type="dxa"/>
              <w:right w:w="85" w:type="dxa"/>
            </w:tcMar>
          </w:tcPr>
          <w:p w14:paraId="01F84BC4" w14:textId="11B4686C" w:rsidR="008A2C51" w:rsidRPr="00102721" w:rsidRDefault="008A2C51" w:rsidP="006D2FA1">
            <w:pPr>
              <w:spacing w:after="120" w:line="276" w:lineRule="auto"/>
              <w:jc w:val="both"/>
              <w:rPr>
                <w:rFonts w:cs="Arial"/>
              </w:rPr>
            </w:pPr>
            <w:r w:rsidRPr="00102721">
              <w:rPr>
                <w:rFonts w:cs="Arial"/>
              </w:rPr>
              <w:t>Halterungssystem / Fahrzeughalterung</w:t>
            </w:r>
          </w:p>
        </w:tc>
        <w:tc>
          <w:tcPr>
            <w:tcW w:w="5384" w:type="dxa"/>
            <w:tcMar>
              <w:left w:w="85" w:type="dxa"/>
              <w:right w:w="85" w:type="dxa"/>
            </w:tcMar>
          </w:tcPr>
          <w:p w14:paraId="2D7F4F35" w14:textId="1A3B591A" w:rsidR="008A2C51" w:rsidRPr="00632F5B" w:rsidRDefault="008A2C51" w:rsidP="006D2FA1">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80E7628" w14:textId="2BA6C578"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DD7951B" w14:textId="37F269BB"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427FE59B" w14:textId="5F07CCC6" w:rsidR="008A2C51" w:rsidRPr="00B24B77" w:rsidRDefault="000B051C" w:rsidP="004B7393">
            <w:pPr>
              <w:spacing w:after="120"/>
              <w:jc w:val="center"/>
              <w:rPr>
                <w:rFonts w:ascii="Aptos" w:hAnsi="Aptos"/>
              </w:rPr>
            </w:pPr>
            <w:r>
              <w:rPr>
                <w:rFonts w:ascii="Aptos" w:hAnsi="Aptos"/>
              </w:rPr>
              <w:t>0</w:t>
            </w:r>
          </w:p>
        </w:tc>
      </w:tr>
      <w:tr w:rsidR="008A2C51" w:rsidRPr="00187E98" w14:paraId="396543A3" w14:textId="77777777" w:rsidTr="00B24B77">
        <w:trPr>
          <w:trHeight w:val="397"/>
        </w:trPr>
        <w:tc>
          <w:tcPr>
            <w:tcW w:w="1410" w:type="dxa"/>
          </w:tcPr>
          <w:p w14:paraId="2092E63A" w14:textId="1B73BBE1" w:rsidR="008A2C51" w:rsidRPr="00632F5B" w:rsidRDefault="008A2C51" w:rsidP="008A2C51">
            <w:pPr>
              <w:spacing w:after="120"/>
              <w:rPr>
                <w:rFonts w:cs="Arial"/>
              </w:rPr>
            </w:pPr>
            <w:r w:rsidRPr="00632F5B">
              <w:rPr>
                <w:rFonts w:cs="Arial"/>
              </w:rPr>
              <w:t>B 1.1.1.6</w:t>
            </w:r>
          </w:p>
        </w:tc>
        <w:tc>
          <w:tcPr>
            <w:tcW w:w="1024" w:type="dxa"/>
          </w:tcPr>
          <w:p w14:paraId="3E9702F5" w14:textId="77777777" w:rsidR="008A2C51" w:rsidRPr="00D0578E" w:rsidRDefault="008A2C51" w:rsidP="008A2C51">
            <w:pPr>
              <w:spacing w:after="120"/>
              <w:rPr>
                <w:sz w:val="22"/>
                <w:szCs w:val="22"/>
              </w:rPr>
            </w:pPr>
          </w:p>
        </w:tc>
        <w:tc>
          <w:tcPr>
            <w:tcW w:w="5091" w:type="dxa"/>
            <w:tcMar>
              <w:left w:w="85" w:type="dxa"/>
              <w:right w:w="85" w:type="dxa"/>
            </w:tcMar>
          </w:tcPr>
          <w:p w14:paraId="42593A36" w14:textId="090181D2" w:rsidR="008A2C51" w:rsidRPr="00102721" w:rsidRDefault="008A2C51" w:rsidP="006D2FA1">
            <w:pPr>
              <w:spacing w:after="120" w:line="276" w:lineRule="auto"/>
              <w:jc w:val="both"/>
              <w:rPr>
                <w:rFonts w:cs="Arial"/>
              </w:rPr>
            </w:pPr>
            <w:r w:rsidRPr="00102721">
              <w:rPr>
                <w:rFonts w:cs="Arial"/>
              </w:rPr>
              <w:t>Zubehörtasche</w:t>
            </w:r>
          </w:p>
        </w:tc>
        <w:tc>
          <w:tcPr>
            <w:tcW w:w="5384" w:type="dxa"/>
            <w:tcMar>
              <w:left w:w="85" w:type="dxa"/>
              <w:right w:w="85" w:type="dxa"/>
            </w:tcMar>
          </w:tcPr>
          <w:p w14:paraId="741AEED9" w14:textId="1A6C440E" w:rsidR="008A2C51" w:rsidRPr="00632F5B" w:rsidRDefault="008A2C51" w:rsidP="006D2FA1">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849F4BD" w14:textId="69CEFC4E" w:rsidR="008A2C51" w:rsidRDefault="008A2C51" w:rsidP="008A2C5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83EE4E1" w14:textId="44B22037" w:rsidR="008A2C51" w:rsidRPr="004269F6" w:rsidRDefault="008A2C51" w:rsidP="008A2C5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7FDF6CFE" w14:textId="4947A511" w:rsidR="008A2C51" w:rsidRPr="00B24B77" w:rsidRDefault="000B051C" w:rsidP="004B7393">
            <w:pPr>
              <w:spacing w:after="120"/>
              <w:jc w:val="center"/>
              <w:rPr>
                <w:rFonts w:ascii="Aptos" w:hAnsi="Aptos"/>
              </w:rPr>
            </w:pPr>
            <w:r>
              <w:rPr>
                <w:rFonts w:ascii="Aptos" w:hAnsi="Aptos"/>
              </w:rPr>
              <w:t>0</w:t>
            </w:r>
          </w:p>
        </w:tc>
      </w:tr>
      <w:tr w:rsidR="00B24B77" w:rsidRPr="00187E98" w14:paraId="5233B230" w14:textId="77777777" w:rsidTr="00B24B77">
        <w:trPr>
          <w:trHeight w:val="397"/>
        </w:trPr>
        <w:tc>
          <w:tcPr>
            <w:tcW w:w="1410" w:type="dxa"/>
          </w:tcPr>
          <w:p w14:paraId="4ABF4F7F" w14:textId="6B59BBEA" w:rsidR="00B24B77" w:rsidRPr="00632F5B" w:rsidRDefault="00B24B77" w:rsidP="00B24B77">
            <w:pPr>
              <w:spacing w:after="120"/>
              <w:rPr>
                <w:rFonts w:cs="Arial"/>
              </w:rPr>
            </w:pPr>
            <w:r w:rsidRPr="00632F5B">
              <w:rPr>
                <w:rFonts w:cs="Arial"/>
              </w:rPr>
              <w:t>B 1.1.1.7</w:t>
            </w:r>
          </w:p>
        </w:tc>
        <w:tc>
          <w:tcPr>
            <w:tcW w:w="1024" w:type="dxa"/>
          </w:tcPr>
          <w:p w14:paraId="285993C7" w14:textId="77777777" w:rsidR="00B24B77" w:rsidRPr="005D4BCE" w:rsidRDefault="00B24B77" w:rsidP="00B24B77">
            <w:pPr>
              <w:spacing w:after="120"/>
              <w:rPr>
                <w:sz w:val="22"/>
                <w:szCs w:val="22"/>
              </w:rPr>
            </w:pPr>
          </w:p>
        </w:tc>
        <w:tc>
          <w:tcPr>
            <w:tcW w:w="5091" w:type="dxa"/>
            <w:tcMar>
              <w:left w:w="85" w:type="dxa"/>
              <w:right w:w="85" w:type="dxa"/>
            </w:tcMar>
          </w:tcPr>
          <w:p w14:paraId="0F870E91" w14:textId="02B1F1FA" w:rsidR="00B24B77" w:rsidRPr="00102721" w:rsidRDefault="00B24B77" w:rsidP="00B24B77">
            <w:pPr>
              <w:spacing w:after="120" w:line="276" w:lineRule="auto"/>
              <w:jc w:val="both"/>
              <w:rPr>
                <w:rFonts w:cs="Arial"/>
              </w:rPr>
            </w:pPr>
            <w:r w:rsidRPr="00102721">
              <w:rPr>
                <w:rFonts w:cs="Arial"/>
              </w:rPr>
              <w:t>Gerätezubehör und Verbrauchsmaterial</w:t>
            </w:r>
          </w:p>
        </w:tc>
        <w:tc>
          <w:tcPr>
            <w:tcW w:w="5384" w:type="dxa"/>
            <w:tcMar>
              <w:left w:w="85" w:type="dxa"/>
              <w:right w:w="85" w:type="dxa"/>
            </w:tcMar>
          </w:tcPr>
          <w:p w14:paraId="4B4678E9" w14:textId="31410422" w:rsidR="00B24B77" w:rsidRPr="00632F5B" w:rsidRDefault="00B24B77" w:rsidP="00B24B77">
            <w:pPr>
              <w:spacing w:after="120" w:line="276" w:lineRule="auto"/>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999713D" w14:textId="1C7EB53D" w:rsidR="00B24B77" w:rsidRDefault="00B24B77" w:rsidP="00B24B77">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E9A0EE5" w14:textId="43FBAF7D" w:rsidR="00B24B77" w:rsidRPr="004269F6" w:rsidRDefault="00B24B77" w:rsidP="00B24B77">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373A49F3" w14:textId="5C944E8C" w:rsidR="00B24B77" w:rsidRPr="00B24B77" w:rsidRDefault="000B051C" w:rsidP="004B7393">
            <w:pPr>
              <w:spacing w:after="120"/>
              <w:jc w:val="center"/>
              <w:rPr>
                <w:rFonts w:ascii="Aptos" w:hAnsi="Aptos"/>
              </w:rPr>
            </w:pPr>
            <w:r>
              <w:rPr>
                <w:rFonts w:ascii="Aptos" w:hAnsi="Aptos"/>
              </w:rPr>
              <w:t>0</w:t>
            </w:r>
          </w:p>
        </w:tc>
      </w:tr>
    </w:tbl>
    <w:p w14:paraId="3D616299" w14:textId="40E664DB" w:rsidR="008A2C51" w:rsidRPr="001778F7" w:rsidRDefault="008A2C51" w:rsidP="001778F7">
      <w:pPr>
        <w:pStyle w:val="berschrift1"/>
        <w:spacing w:after="120"/>
        <w:rPr>
          <w:b/>
          <w:bCs/>
          <w:sz w:val="24"/>
          <w:szCs w:val="18"/>
        </w:rPr>
      </w:pPr>
      <w:bookmarkStart w:id="8" w:name="_Toc222829207"/>
      <w:r w:rsidRPr="001778F7">
        <w:rPr>
          <w:b/>
          <w:bCs/>
          <w:sz w:val="24"/>
          <w:szCs w:val="18"/>
        </w:rPr>
        <w:lastRenderedPageBreak/>
        <w:t>B 1.2 Einsatzspezifische Eigenschaften und technische Daten</w:t>
      </w:r>
      <w:bookmarkEnd w:id="8"/>
    </w:p>
    <w:tbl>
      <w:tblPr>
        <w:tblStyle w:val="Tabellenraster"/>
        <w:tblpPr w:leftFromText="141" w:rightFromText="141" w:vertAnchor="text" w:tblpY="1"/>
        <w:tblOverlap w:val="nev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8A2C51" w:rsidRPr="00187E98" w14:paraId="0A177CF7" w14:textId="77777777" w:rsidTr="008724EE">
        <w:trPr>
          <w:trHeight w:val="397"/>
        </w:trPr>
        <w:tc>
          <w:tcPr>
            <w:tcW w:w="1410" w:type="dxa"/>
          </w:tcPr>
          <w:p w14:paraId="5C105309" w14:textId="68275C3F" w:rsidR="008A2C51" w:rsidRPr="00632F5B" w:rsidRDefault="008A2C51" w:rsidP="008724EE">
            <w:pPr>
              <w:spacing w:after="120"/>
            </w:pPr>
            <w:r w:rsidRPr="00632F5B">
              <w:t>B 1.2.1</w:t>
            </w:r>
          </w:p>
        </w:tc>
        <w:tc>
          <w:tcPr>
            <w:tcW w:w="1024" w:type="dxa"/>
          </w:tcPr>
          <w:p w14:paraId="794E56BC" w14:textId="1ED762FB" w:rsidR="008A2C51" w:rsidRPr="00991575" w:rsidRDefault="00455FE2" w:rsidP="008724EE">
            <w:pPr>
              <w:spacing w:after="120"/>
              <w:rPr>
                <w:sz w:val="17"/>
                <w:szCs w:val="17"/>
              </w:rPr>
            </w:pPr>
            <w:r w:rsidRPr="00991575">
              <w:rPr>
                <w:sz w:val="17"/>
                <w:szCs w:val="17"/>
              </w:rPr>
              <w:t>muss</w:t>
            </w:r>
          </w:p>
        </w:tc>
        <w:tc>
          <w:tcPr>
            <w:tcW w:w="5091" w:type="dxa"/>
            <w:tcMar>
              <w:left w:w="85" w:type="dxa"/>
              <w:right w:w="85" w:type="dxa"/>
            </w:tcMar>
          </w:tcPr>
          <w:p w14:paraId="51635BDA" w14:textId="7226ECBE" w:rsidR="008A2C51" w:rsidRPr="00102721" w:rsidRDefault="00E64183" w:rsidP="008724EE">
            <w:pPr>
              <w:spacing w:after="120" w:line="276" w:lineRule="auto"/>
              <w:jc w:val="both"/>
            </w:pPr>
            <w:r w:rsidRPr="00102721">
              <w:rPr>
                <w:rFonts w:cs="Arial"/>
              </w:rPr>
              <w:t>Tragbares Gerät für präklinischen Einsatz, stoß- und erschütterungsfest, spritzwassergeschützt, Stromversorgung durch wieder aufladbare Batterien (Akkus) und Netzbetrieb 12 V = (ggf. 230 V~), mit Gerätetaschen zur Unterbringung von Zubehör und Verbrauchsmaterial.</w:t>
            </w:r>
          </w:p>
        </w:tc>
        <w:tc>
          <w:tcPr>
            <w:tcW w:w="5384" w:type="dxa"/>
          </w:tcPr>
          <w:p w14:paraId="6BC7A4E4" w14:textId="77777777" w:rsidR="008A2C51" w:rsidRPr="00632F5B" w:rsidRDefault="008A2C51" w:rsidP="008724EE">
            <w:pPr>
              <w:spacing w:after="120"/>
              <w:rPr>
                <w:rFonts w:ascii="Aptos" w:hAnsi="Aptos"/>
              </w:rPr>
            </w:pPr>
            <w:r w:rsidRPr="00632F5B">
              <w:rPr>
                <w:rFonts w:ascii="Aptos" w:hAnsi="Aptos"/>
                <w:color w:val="0070C0"/>
              </w:rPr>
              <w:fldChar w:fldCharType="begin">
                <w:ffData>
                  <w:name w:val="Text2"/>
                  <w:enabled/>
                  <w:calcOnExit w:val="0"/>
                  <w:textInput>
                    <w:default w:val="Bitte nehmen Sie hier Ihre Eintragungen vor."/>
                  </w:textInput>
                </w:ffData>
              </w:fldChar>
            </w:r>
            <w:r w:rsidRPr="00632F5B">
              <w:rPr>
                <w:rFonts w:ascii="Aptos" w:hAnsi="Aptos"/>
                <w:color w:val="0070C0"/>
              </w:rPr>
              <w:instrText xml:space="preserve"> FORMTEXT </w:instrText>
            </w:r>
            <w:r w:rsidRPr="00632F5B">
              <w:rPr>
                <w:rFonts w:ascii="Aptos" w:hAnsi="Aptos"/>
                <w:color w:val="0070C0"/>
              </w:rPr>
            </w:r>
            <w:r w:rsidRPr="00632F5B">
              <w:rPr>
                <w:rFonts w:ascii="Aptos" w:hAnsi="Aptos"/>
                <w:color w:val="0070C0"/>
              </w:rPr>
              <w:fldChar w:fldCharType="separate"/>
            </w:r>
            <w:r w:rsidRPr="00632F5B">
              <w:rPr>
                <w:rFonts w:ascii="Aptos" w:hAnsi="Aptos"/>
                <w:noProof/>
                <w:color w:val="0070C0"/>
              </w:rPr>
              <w:t>Bitte</w:t>
            </w:r>
            <w:r w:rsidRPr="00632F5B">
              <w:rPr>
                <w:rFonts w:ascii="Aptos" w:hAnsi="Aptos"/>
              </w:rPr>
              <w:t xml:space="preserve"> </w:t>
            </w:r>
            <w:r w:rsidRPr="00632F5B">
              <w:rPr>
                <w:rFonts w:ascii="Aptos" w:hAnsi="Aptos"/>
                <w:noProof/>
                <w:color w:val="0070C0"/>
              </w:rPr>
              <w:t>nehmen Sie hier Ihre Eintragungen vor.</w:t>
            </w:r>
            <w:r w:rsidRPr="00632F5B">
              <w:rPr>
                <w:rFonts w:ascii="Aptos" w:hAnsi="Aptos"/>
                <w:color w:val="0070C0"/>
              </w:rPr>
              <w:fldChar w:fldCharType="end"/>
            </w:r>
          </w:p>
        </w:tc>
        <w:tc>
          <w:tcPr>
            <w:tcW w:w="634" w:type="dxa"/>
          </w:tcPr>
          <w:p w14:paraId="650DB1D7" w14:textId="77777777" w:rsidR="008A2C51" w:rsidRPr="00187E98" w:rsidRDefault="008A2C51" w:rsidP="008724EE">
            <w:pPr>
              <w:spacing w:after="120"/>
              <w:rPr>
                <w:sz w:val="17"/>
                <w:szCs w:val="17"/>
              </w:rPr>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96C7E6A" w14:textId="77777777" w:rsidR="008A2C51" w:rsidRPr="00187E98" w:rsidRDefault="008A2C51" w:rsidP="008724EE">
            <w:pPr>
              <w:spacing w:after="120"/>
              <w:rPr>
                <w:sz w:val="17"/>
                <w:szCs w:val="17"/>
              </w:rPr>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23A8545" w14:textId="156F611D" w:rsidR="008A2C51" w:rsidRPr="0039067E" w:rsidRDefault="0039067E" w:rsidP="0039067E">
            <w:pPr>
              <w:spacing w:after="120"/>
              <w:jc w:val="center"/>
              <w:rPr>
                <w:rFonts w:cs="Arial"/>
              </w:rPr>
            </w:pPr>
            <w:r>
              <w:rPr>
                <w:rFonts w:cs="Arial"/>
              </w:rPr>
              <w:t>20</w:t>
            </w:r>
          </w:p>
        </w:tc>
      </w:tr>
      <w:tr w:rsidR="008A2C51" w:rsidRPr="00187E98" w14:paraId="19705FE2" w14:textId="77777777" w:rsidTr="008724EE">
        <w:trPr>
          <w:trHeight w:val="397"/>
        </w:trPr>
        <w:tc>
          <w:tcPr>
            <w:tcW w:w="1410" w:type="dxa"/>
          </w:tcPr>
          <w:p w14:paraId="4221BB7D" w14:textId="0079E262" w:rsidR="008A2C51" w:rsidRPr="00632F5B" w:rsidRDefault="00E64183" w:rsidP="008724EE">
            <w:pPr>
              <w:spacing w:after="120"/>
            </w:pPr>
            <w:r w:rsidRPr="00632F5B">
              <w:t>B 1.2.</w:t>
            </w:r>
            <w:r w:rsidR="00B24B77" w:rsidRPr="00632F5B">
              <w:t>1.1</w:t>
            </w:r>
          </w:p>
        </w:tc>
        <w:tc>
          <w:tcPr>
            <w:tcW w:w="1024" w:type="dxa"/>
          </w:tcPr>
          <w:p w14:paraId="23228740" w14:textId="4593EA22" w:rsidR="008A2C51" w:rsidRPr="00991575" w:rsidRDefault="00455FE2" w:rsidP="008724EE">
            <w:pPr>
              <w:spacing w:after="120"/>
              <w:rPr>
                <w:sz w:val="17"/>
                <w:szCs w:val="17"/>
              </w:rPr>
            </w:pPr>
            <w:r w:rsidRPr="00991575">
              <w:rPr>
                <w:sz w:val="17"/>
                <w:szCs w:val="17"/>
              </w:rPr>
              <w:t>muss</w:t>
            </w:r>
          </w:p>
        </w:tc>
        <w:tc>
          <w:tcPr>
            <w:tcW w:w="5091" w:type="dxa"/>
            <w:tcMar>
              <w:left w:w="85" w:type="dxa"/>
              <w:right w:w="85" w:type="dxa"/>
            </w:tcMar>
          </w:tcPr>
          <w:p w14:paraId="7EAB57BF" w14:textId="4075B330" w:rsidR="008A2C51" w:rsidRPr="00102721" w:rsidRDefault="00E64183" w:rsidP="008724EE">
            <w:pPr>
              <w:spacing w:after="120" w:line="276" w:lineRule="auto"/>
              <w:jc w:val="both"/>
            </w:pPr>
            <w:r w:rsidRPr="00102721">
              <w:rPr>
                <w:rFonts w:cs="Arial"/>
              </w:rPr>
              <w:t>Tragegriff und gepolsterter, abnehmbarer Schultertragegurt, bei Nichtgebrauch platzsparend am Gerät zu verstauen.</w:t>
            </w:r>
          </w:p>
        </w:tc>
        <w:tc>
          <w:tcPr>
            <w:tcW w:w="5384" w:type="dxa"/>
          </w:tcPr>
          <w:p w14:paraId="0E522EC1" w14:textId="77777777" w:rsidR="008A2C51" w:rsidRPr="00632F5B" w:rsidRDefault="008A2C51" w:rsidP="008724EE">
            <w:pPr>
              <w:spacing w:after="120"/>
              <w:rPr>
                <w:rFonts w:ascii="Aptos" w:hAnsi="Aptos"/>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1D8590A" w14:textId="77777777" w:rsidR="008A2C51" w:rsidRDefault="008A2C51" w:rsidP="008724E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3DC8D94" w14:textId="77777777" w:rsidR="008A2C51" w:rsidRPr="004269F6" w:rsidRDefault="008A2C51" w:rsidP="008724E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F304268" w14:textId="6CED5A2B" w:rsidR="008A2C51" w:rsidRPr="0039067E" w:rsidRDefault="0039067E" w:rsidP="0039067E">
            <w:pPr>
              <w:spacing w:after="120"/>
              <w:jc w:val="center"/>
              <w:rPr>
                <w:rFonts w:cs="Arial"/>
              </w:rPr>
            </w:pPr>
            <w:r>
              <w:rPr>
                <w:rFonts w:cs="Arial"/>
              </w:rPr>
              <w:t>5</w:t>
            </w:r>
          </w:p>
        </w:tc>
      </w:tr>
      <w:tr w:rsidR="008A2C51" w:rsidRPr="00187E98" w14:paraId="6441F7E7" w14:textId="77777777" w:rsidTr="008724EE">
        <w:trPr>
          <w:trHeight w:val="397"/>
        </w:trPr>
        <w:tc>
          <w:tcPr>
            <w:tcW w:w="1410" w:type="dxa"/>
          </w:tcPr>
          <w:p w14:paraId="071B1B40" w14:textId="36CC6494" w:rsidR="008A2C51" w:rsidRPr="00632F5B" w:rsidRDefault="00E64183" w:rsidP="008724EE">
            <w:pPr>
              <w:spacing w:after="120"/>
              <w:rPr>
                <w:rFonts w:cs="Arial"/>
              </w:rPr>
            </w:pPr>
            <w:r w:rsidRPr="00632F5B">
              <w:t>B 1.2.</w:t>
            </w:r>
            <w:r w:rsidR="00B24B77" w:rsidRPr="00632F5B">
              <w:t>2</w:t>
            </w:r>
          </w:p>
        </w:tc>
        <w:tc>
          <w:tcPr>
            <w:tcW w:w="1024" w:type="dxa"/>
          </w:tcPr>
          <w:p w14:paraId="35F117EE" w14:textId="2AE3EE51" w:rsidR="008A2C51" w:rsidRPr="00991575" w:rsidRDefault="00641431" w:rsidP="008724EE">
            <w:pPr>
              <w:spacing w:after="120"/>
              <w:rPr>
                <w:sz w:val="17"/>
                <w:szCs w:val="17"/>
              </w:rPr>
            </w:pPr>
            <w:r>
              <w:rPr>
                <w:sz w:val="17"/>
                <w:szCs w:val="17"/>
              </w:rPr>
              <w:t>muss</w:t>
            </w:r>
          </w:p>
        </w:tc>
        <w:tc>
          <w:tcPr>
            <w:tcW w:w="5091" w:type="dxa"/>
            <w:tcMar>
              <w:left w:w="85" w:type="dxa"/>
              <w:right w:w="85" w:type="dxa"/>
            </w:tcMar>
          </w:tcPr>
          <w:p w14:paraId="563D6EA5" w14:textId="3C48649A" w:rsidR="00E64183" w:rsidRPr="00102721" w:rsidRDefault="00E64183" w:rsidP="008724EE">
            <w:pPr>
              <w:spacing w:after="120" w:line="276" w:lineRule="auto"/>
              <w:jc w:val="both"/>
              <w:rPr>
                <w:rFonts w:cs="Arial"/>
              </w:rPr>
            </w:pPr>
            <w:r w:rsidRPr="00102721">
              <w:rPr>
                <w:rFonts w:cs="Arial"/>
              </w:rPr>
              <w:t>Kompakte Bauform, Maximalaußenmaße des vollständigen einsatzbereiten Geräts in angebotener Ausstattung mit Seiten- / Zubehörtaschen nach Pos. 1.</w:t>
            </w:r>
            <w:r w:rsidR="00D6715A" w:rsidRPr="00102721">
              <w:rPr>
                <w:rFonts w:cs="Arial"/>
              </w:rPr>
              <w:t>2.4</w:t>
            </w:r>
            <w:r w:rsidRPr="00102721">
              <w:rPr>
                <w:rFonts w:cs="Arial"/>
              </w:rPr>
              <w:t xml:space="preserve"> (mit dem zum Betrieb notwendigen Material bestückt), ohne Pos. 1.</w:t>
            </w:r>
            <w:r w:rsidR="00D6715A" w:rsidRPr="00102721">
              <w:rPr>
                <w:rFonts w:cs="Arial"/>
              </w:rPr>
              <w:t>2.4.1</w:t>
            </w:r>
            <w:r w:rsidRPr="00102721">
              <w:rPr>
                <w:rFonts w:cs="Arial"/>
              </w:rPr>
              <w:t xml:space="preserve"> und 1.</w:t>
            </w:r>
            <w:r w:rsidR="00D6715A" w:rsidRPr="00102721">
              <w:rPr>
                <w:rFonts w:cs="Arial"/>
              </w:rPr>
              <w:t>2.4.2</w:t>
            </w:r>
            <w:r w:rsidRPr="00102721">
              <w:rPr>
                <w:rFonts w:cs="Arial"/>
              </w:rPr>
              <w:t>: 480 mm / 380 mm / 300 mm (L/H/B).</w:t>
            </w:r>
            <w:r w:rsidR="00F5062D" w:rsidRPr="00102721">
              <w:rPr>
                <w:rFonts w:cs="Arial"/>
              </w:rPr>
              <w:t xml:space="preserve"> Abmessungen </w:t>
            </w:r>
            <w:r w:rsidR="00F5062D" w:rsidRPr="00102721">
              <w:rPr>
                <w:rFonts w:cs="Arial"/>
                <w:u w:val="single"/>
              </w:rPr>
              <w:t>inkl</w:t>
            </w:r>
            <w:r w:rsidR="00F5062D" w:rsidRPr="00102721">
              <w:rPr>
                <w:rFonts w:cs="Arial"/>
              </w:rPr>
              <w:t>. Wandhalterung nach Pos. B 4.2.</w:t>
            </w:r>
          </w:p>
          <w:p w14:paraId="1096C018" w14:textId="77777777" w:rsidR="008A2C51" w:rsidRPr="00102721" w:rsidRDefault="00E64183" w:rsidP="008724EE">
            <w:pPr>
              <w:spacing w:after="120" w:line="276" w:lineRule="auto"/>
              <w:jc w:val="both"/>
              <w:rPr>
                <w:rFonts w:cs="Arial"/>
              </w:rPr>
            </w:pPr>
            <w:r w:rsidRPr="00102721">
              <w:rPr>
                <w:rFonts w:cs="Arial"/>
              </w:rPr>
              <w:t>(Ist-Maße sind nebenstehend anzugeben)</w:t>
            </w:r>
          </w:p>
          <w:p w14:paraId="7D2FC958" w14:textId="73729181" w:rsidR="00641431" w:rsidRPr="00102721" w:rsidRDefault="00641431" w:rsidP="008724EE">
            <w:pPr>
              <w:spacing w:after="120" w:line="276" w:lineRule="auto"/>
              <w:jc w:val="both"/>
              <w:rPr>
                <w:rFonts w:cs="Arial"/>
              </w:rPr>
            </w:pPr>
            <w:r w:rsidRPr="00102721">
              <w:rPr>
                <w:rFonts w:cs="Arial"/>
                <w:u w:val="single"/>
              </w:rPr>
              <w:t>Hinweis</w:t>
            </w:r>
            <w:r w:rsidRPr="00102721">
              <w:rPr>
                <w:rFonts w:cs="Arial"/>
              </w:rPr>
              <w:t xml:space="preserve">: Überschreitung der o.g. Abmessungen in einer oder mehreren Dimensionen stellt ein Ausschlusskriterium dar. </w:t>
            </w:r>
          </w:p>
        </w:tc>
        <w:tc>
          <w:tcPr>
            <w:tcW w:w="5384" w:type="dxa"/>
            <w:tcMar>
              <w:left w:w="85" w:type="dxa"/>
              <w:right w:w="85" w:type="dxa"/>
            </w:tcMar>
          </w:tcPr>
          <w:p w14:paraId="7BF6D36D" w14:textId="63DBE9FF" w:rsidR="006D2FA1" w:rsidRPr="00632F5B" w:rsidRDefault="006D2FA1" w:rsidP="008724EE">
            <w:pPr>
              <w:spacing w:before="120" w:after="120" w:line="276" w:lineRule="auto"/>
              <w:rPr>
                <w:rFonts w:ascii="Aptos" w:hAnsi="Aptos" w:cs="Arial"/>
              </w:rPr>
            </w:pPr>
            <w:r w:rsidRPr="00632F5B">
              <w:rPr>
                <w:rFonts w:ascii="Aptos" w:hAnsi="Aptos" w:cs="Arial"/>
              </w:rPr>
              <w:t xml:space="preserve">Länge: </w:t>
            </w:r>
            <w:r w:rsidR="00E016D2" w:rsidRPr="00632F5B">
              <w:rPr>
                <w:rFonts w:ascii="Aptos" w:hAnsi="Aptos" w:cs="Arial"/>
                <w:color w:val="0070C0"/>
              </w:rPr>
              <w:fldChar w:fldCharType="begin">
                <w:ffData>
                  <w:name w:val="Text3"/>
                  <w:enabled/>
                  <w:calcOnExit w:val="0"/>
                  <w:textInput>
                    <w:type w:val="number"/>
                    <w:default w:val="####"/>
                    <w:maxLength w:val="4"/>
                  </w:textInput>
                </w:ffData>
              </w:fldChar>
            </w:r>
            <w:bookmarkStart w:id="9" w:name="Text3"/>
            <w:r w:rsidR="00E016D2" w:rsidRPr="00632F5B">
              <w:rPr>
                <w:rFonts w:ascii="Aptos" w:hAnsi="Aptos" w:cs="Arial"/>
                <w:color w:val="0070C0"/>
              </w:rPr>
              <w:instrText xml:space="preserve"> FORMTEXT </w:instrText>
            </w:r>
            <w:r w:rsidR="00E016D2" w:rsidRPr="00632F5B">
              <w:rPr>
                <w:rFonts w:ascii="Aptos" w:hAnsi="Aptos" w:cs="Arial"/>
                <w:color w:val="0070C0"/>
              </w:rPr>
            </w:r>
            <w:r w:rsidR="00E016D2" w:rsidRPr="00632F5B">
              <w:rPr>
                <w:rFonts w:ascii="Aptos" w:hAnsi="Aptos" w:cs="Arial"/>
                <w:color w:val="0070C0"/>
              </w:rPr>
              <w:fldChar w:fldCharType="separate"/>
            </w:r>
            <w:r w:rsidR="00E016D2" w:rsidRPr="00632F5B">
              <w:rPr>
                <w:rFonts w:ascii="Aptos" w:hAnsi="Aptos" w:cs="Arial"/>
                <w:noProof/>
                <w:color w:val="0070C0"/>
              </w:rPr>
              <w:t>####</w:t>
            </w:r>
            <w:r w:rsidR="00E016D2" w:rsidRPr="00632F5B">
              <w:rPr>
                <w:rFonts w:ascii="Aptos" w:hAnsi="Aptos" w:cs="Arial"/>
                <w:color w:val="0070C0"/>
              </w:rPr>
              <w:fldChar w:fldCharType="end"/>
            </w:r>
            <w:bookmarkEnd w:id="9"/>
            <w:r w:rsidRPr="00632F5B">
              <w:rPr>
                <w:rFonts w:ascii="Aptos" w:hAnsi="Aptos" w:cs="Arial"/>
                <w:color w:val="00B050"/>
              </w:rPr>
              <w:t xml:space="preserve"> </w:t>
            </w:r>
            <w:r w:rsidRPr="00632F5B">
              <w:rPr>
                <w:rFonts w:ascii="Aptos" w:hAnsi="Aptos" w:cs="Arial"/>
              </w:rPr>
              <w:t xml:space="preserve">mm / Höhe: </w:t>
            </w:r>
            <w:r w:rsidR="00E016D2" w:rsidRPr="00632F5B">
              <w:rPr>
                <w:rFonts w:ascii="Aptos" w:hAnsi="Aptos" w:cs="Arial"/>
                <w:color w:val="0070C0"/>
              </w:rPr>
              <w:fldChar w:fldCharType="begin">
                <w:ffData>
                  <w:name w:val="Text4"/>
                  <w:enabled/>
                  <w:calcOnExit w:val="0"/>
                  <w:textInput>
                    <w:type w:val="number"/>
                    <w:default w:val="####"/>
                    <w:maxLength w:val="4"/>
                  </w:textInput>
                </w:ffData>
              </w:fldChar>
            </w:r>
            <w:bookmarkStart w:id="10" w:name="Text4"/>
            <w:r w:rsidR="00E016D2" w:rsidRPr="00632F5B">
              <w:rPr>
                <w:rFonts w:ascii="Aptos" w:hAnsi="Aptos" w:cs="Arial"/>
                <w:color w:val="0070C0"/>
              </w:rPr>
              <w:instrText xml:space="preserve"> FORMTEXT </w:instrText>
            </w:r>
            <w:r w:rsidR="00E016D2" w:rsidRPr="00632F5B">
              <w:rPr>
                <w:rFonts w:ascii="Aptos" w:hAnsi="Aptos" w:cs="Arial"/>
                <w:color w:val="0070C0"/>
              </w:rPr>
            </w:r>
            <w:r w:rsidR="00E016D2" w:rsidRPr="00632F5B">
              <w:rPr>
                <w:rFonts w:ascii="Aptos" w:hAnsi="Aptos" w:cs="Arial"/>
                <w:color w:val="0070C0"/>
              </w:rPr>
              <w:fldChar w:fldCharType="separate"/>
            </w:r>
            <w:r w:rsidR="00E016D2" w:rsidRPr="00632F5B">
              <w:rPr>
                <w:rFonts w:ascii="Aptos" w:hAnsi="Aptos" w:cs="Arial"/>
                <w:noProof/>
                <w:color w:val="0070C0"/>
              </w:rPr>
              <w:t>####</w:t>
            </w:r>
            <w:r w:rsidR="00E016D2" w:rsidRPr="00632F5B">
              <w:rPr>
                <w:rFonts w:ascii="Aptos" w:hAnsi="Aptos" w:cs="Arial"/>
                <w:color w:val="0070C0"/>
              </w:rPr>
              <w:fldChar w:fldCharType="end"/>
            </w:r>
            <w:bookmarkEnd w:id="10"/>
            <w:r w:rsidRPr="00632F5B">
              <w:rPr>
                <w:rFonts w:ascii="Aptos" w:hAnsi="Aptos" w:cs="Arial"/>
                <w:color w:val="00B050"/>
              </w:rPr>
              <w:t xml:space="preserve"> </w:t>
            </w:r>
            <w:r w:rsidRPr="00632F5B">
              <w:rPr>
                <w:rFonts w:ascii="Aptos" w:hAnsi="Aptos" w:cs="Arial"/>
              </w:rPr>
              <w:t xml:space="preserve">mm / Breite: </w:t>
            </w:r>
            <w:r w:rsidR="00E016D2" w:rsidRPr="00632F5B">
              <w:rPr>
                <w:rFonts w:ascii="Aptos" w:hAnsi="Aptos" w:cs="Arial"/>
                <w:color w:val="0070C0"/>
              </w:rPr>
              <w:fldChar w:fldCharType="begin">
                <w:ffData>
                  <w:name w:val="Text5"/>
                  <w:enabled/>
                  <w:calcOnExit w:val="0"/>
                  <w:textInput>
                    <w:type w:val="number"/>
                    <w:default w:val="####"/>
                    <w:maxLength w:val="4"/>
                  </w:textInput>
                </w:ffData>
              </w:fldChar>
            </w:r>
            <w:bookmarkStart w:id="11" w:name="Text5"/>
            <w:r w:rsidR="00E016D2" w:rsidRPr="00632F5B">
              <w:rPr>
                <w:rFonts w:ascii="Aptos" w:hAnsi="Aptos" w:cs="Arial"/>
                <w:color w:val="0070C0"/>
              </w:rPr>
              <w:instrText xml:space="preserve"> FORMTEXT </w:instrText>
            </w:r>
            <w:r w:rsidR="00E016D2" w:rsidRPr="00632F5B">
              <w:rPr>
                <w:rFonts w:ascii="Aptos" w:hAnsi="Aptos" w:cs="Arial"/>
                <w:color w:val="0070C0"/>
              </w:rPr>
            </w:r>
            <w:r w:rsidR="00E016D2" w:rsidRPr="00632F5B">
              <w:rPr>
                <w:rFonts w:ascii="Aptos" w:hAnsi="Aptos" w:cs="Arial"/>
                <w:color w:val="0070C0"/>
              </w:rPr>
              <w:fldChar w:fldCharType="separate"/>
            </w:r>
            <w:r w:rsidR="00E016D2" w:rsidRPr="00632F5B">
              <w:rPr>
                <w:rFonts w:ascii="Aptos" w:hAnsi="Aptos" w:cs="Arial"/>
                <w:noProof/>
                <w:color w:val="0070C0"/>
              </w:rPr>
              <w:t>####</w:t>
            </w:r>
            <w:r w:rsidR="00E016D2" w:rsidRPr="00632F5B">
              <w:rPr>
                <w:rFonts w:ascii="Aptos" w:hAnsi="Aptos" w:cs="Arial"/>
                <w:color w:val="0070C0"/>
              </w:rPr>
              <w:fldChar w:fldCharType="end"/>
            </w:r>
            <w:bookmarkEnd w:id="11"/>
            <w:r w:rsidRPr="00632F5B">
              <w:rPr>
                <w:rFonts w:ascii="Aptos" w:hAnsi="Aptos" w:cs="Arial"/>
              </w:rPr>
              <w:t xml:space="preserve"> mm</w:t>
            </w:r>
          </w:p>
          <w:p w14:paraId="2D4C248A" w14:textId="5B3BE0F3" w:rsidR="008A2C51" w:rsidRPr="00632F5B" w:rsidRDefault="006D2FA1" w:rsidP="008724EE">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r w:rsidRPr="00632F5B">
              <w:rPr>
                <w:rFonts w:ascii="Aptos" w:hAnsi="Aptos" w:cs="Arial"/>
                <w:color w:val="0070C0"/>
              </w:rPr>
              <w:t xml:space="preserve"> </w:t>
            </w:r>
          </w:p>
        </w:tc>
        <w:tc>
          <w:tcPr>
            <w:tcW w:w="634" w:type="dxa"/>
          </w:tcPr>
          <w:p w14:paraId="5D228771" w14:textId="77777777" w:rsidR="008A2C51" w:rsidRDefault="008A2C51" w:rsidP="008724E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0B2D491" w14:textId="77777777" w:rsidR="008A2C51" w:rsidRPr="004269F6" w:rsidRDefault="008A2C51" w:rsidP="008724E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7918256" w14:textId="3843D044" w:rsidR="008A2C51" w:rsidRPr="0039067E" w:rsidRDefault="0039067E" w:rsidP="0039067E">
            <w:pPr>
              <w:spacing w:after="120"/>
              <w:jc w:val="center"/>
              <w:rPr>
                <w:rFonts w:cs="Arial"/>
              </w:rPr>
            </w:pPr>
            <w:r>
              <w:rPr>
                <w:rFonts w:cs="Arial"/>
              </w:rPr>
              <w:t>10</w:t>
            </w:r>
          </w:p>
        </w:tc>
      </w:tr>
      <w:tr w:rsidR="008A2C51" w:rsidRPr="00187E98" w14:paraId="214BCC06" w14:textId="77777777" w:rsidTr="008724EE">
        <w:trPr>
          <w:trHeight w:val="397"/>
        </w:trPr>
        <w:tc>
          <w:tcPr>
            <w:tcW w:w="1410" w:type="dxa"/>
          </w:tcPr>
          <w:p w14:paraId="51D050E1" w14:textId="7450D027" w:rsidR="008A2C51" w:rsidRPr="00632F5B" w:rsidRDefault="00E016D2" w:rsidP="008724EE">
            <w:pPr>
              <w:spacing w:after="120"/>
              <w:rPr>
                <w:rFonts w:cs="Arial"/>
              </w:rPr>
            </w:pPr>
            <w:r w:rsidRPr="00632F5B">
              <w:rPr>
                <w:rFonts w:cs="Arial"/>
              </w:rPr>
              <w:lastRenderedPageBreak/>
              <w:t>B 1.2.3</w:t>
            </w:r>
          </w:p>
        </w:tc>
        <w:tc>
          <w:tcPr>
            <w:tcW w:w="1024" w:type="dxa"/>
          </w:tcPr>
          <w:p w14:paraId="3FBB9A29" w14:textId="4445FED8" w:rsidR="008A2C51" w:rsidRPr="00991575" w:rsidRDefault="00455FE2" w:rsidP="008724EE">
            <w:pPr>
              <w:spacing w:after="120"/>
              <w:rPr>
                <w:sz w:val="17"/>
                <w:szCs w:val="17"/>
              </w:rPr>
            </w:pPr>
            <w:r w:rsidRPr="00991575">
              <w:rPr>
                <w:sz w:val="17"/>
                <w:szCs w:val="17"/>
              </w:rPr>
              <w:t>soll</w:t>
            </w:r>
          </w:p>
        </w:tc>
        <w:tc>
          <w:tcPr>
            <w:tcW w:w="5091" w:type="dxa"/>
            <w:tcMar>
              <w:left w:w="85" w:type="dxa"/>
              <w:right w:w="85" w:type="dxa"/>
            </w:tcMar>
          </w:tcPr>
          <w:p w14:paraId="5A43CBBA" w14:textId="0333175E" w:rsidR="00E016D2" w:rsidRPr="00102721" w:rsidRDefault="00E016D2" w:rsidP="008724EE">
            <w:pPr>
              <w:spacing w:after="120" w:line="276" w:lineRule="auto"/>
              <w:jc w:val="both"/>
              <w:rPr>
                <w:rFonts w:cs="Arial"/>
              </w:rPr>
            </w:pPr>
            <w:r w:rsidRPr="00102721">
              <w:rPr>
                <w:rFonts w:cs="Arial"/>
              </w:rPr>
              <w:t xml:space="preserve">Gewicht des vollständigen und einsatzbereiten Geräts in angebotener Ausstattung und mit dem zum Betrieb notwendigen Verbrauchsmaterial bestückt kleiner 10 kg. </w:t>
            </w:r>
          </w:p>
          <w:p w14:paraId="1B15E93E" w14:textId="75EB7D0D" w:rsidR="008A2C51" w:rsidRPr="00102721" w:rsidRDefault="00E016D2" w:rsidP="008724EE">
            <w:pPr>
              <w:spacing w:after="120" w:line="276" w:lineRule="auto"/>
              <w:jc w:val="both"/>
              <w:rPr>
                <w:rFonts w:cs="Arial"/>
              </w:rPr>
            </w:pPr>
            <w:r w:rsidRPr="00102721">
              <w:rPr>
                <w:rFonts w:cs="Arial"/>
              </w:rPr>
              <w:t>(Ist-Gewicht nebenstehend angeben)</w:t>
            </w:r>
          </w:p>
        </w:tc>
        <w:tc>
          <w:tcPr>
            <w:tcW w:w="5384" w:type="dxa"/>
          </w:tcPr>
          <w:p w14:paraId="2B85FDF5" w14:textId="18D5FF8D" w:rsidR="00E016D2" w:rsidRPr="00632F5B" w:rsidRDefault="00E016D2" w:rsidP="008724EE">
            <w:pPr>
              <w:spacing w:before="120" w:after="120" w:line="276" w:lineRule="auto"/>
              <w:rPr>
                <w:rFonts w:cs="Arial"/>
              </w:rPr>
            </w:pPr>
            <w:r w:rsidRPr="00632F5B">
              <w:rPr>
                <w:rFonts w:cs="Arial"/>
              </w:rPr>
              <w:t xml:space="preserve">Gewicht (brutto): </w:t>
            </w:r>
            <w:r w:rsidRPr="00632F5B">
              <w:rPr>
                <w:rFonts w:ascii="Aptos" w:hAnsi="Aptos" w:cs="Arial"/>
                <w:color w:val="0070C0"/>
              </w:rPr>
              <w:fldChar w:fldCharType="begin">
                <w:ffData>
                  <w:name w:val=""/>
                  <w:enabled/>
                  <w:calcOnExit w:val="0"/>
                  <w:textInput>
                    <w:type w:val="number"/>
                    <w:default w:val="##,#"/>
                    <w:maxLength w:val="5"/>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w:t>
            </w:r>
            <w:r w:rsidRPr="00632F5B">
              <w:rPr>
                <w:rFonts w:ascii="Aptos" w:hAnsi="Aptos" w:cs="Arial"/>
                <w:color w:val="0070C0"/>
              </w:rPr>
              <w:fldChar w:fldCharType="end"/>
            </w:r>
            <w:r w:rsidRPr="00632F5B">
              <w:rPr>
                <w:rFonts w:cs="Arial"/>
              </w:rPr>
              <w:t xml:space="preserve"> kg</w:t>
            </w:r>
          </w:p>
          <w:p w14:paraId="32A1BAE7" w14:textId="4E6C7A97" w:rsidR="008A2C51" w:rsidRPr="00632F5B" w:rsidRDefault="00E016D2" w:rsidP="008724EE">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18BFF6C" w14:textId="77777777" w:rsidR="008A2C51" w:rsidRDefault="008A2C51" w:rsidP="008724E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2D27AFE" w14:textId="77777777" w:rsidR="008A2C51" w:rsidRPr="004269F6" w:rsidRDefault="008A2C51" w:rsidP="008724E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FC55B49" w14:textId="4C74308A" w:rsidR="008A2C51" w:rsidRPr="0039067E" w:rsidRDefault="0039067E" w:rsidP="0039067E">
            <w:pPr>
              <w:spacing w:after="120"/>
              <w:jc w:val="center"/>
              <w:rPr>
                <w:rFonts w:cs="Arial"/>
              </w:rPr>
            </w:pPr>
            <w:r>
              <w:rPr>
                <w:rFonts w:cs="Arial"/>
              </w:rPr>
              <w:t>20</w:t>
            </w:r>
          </w:p>
        </w:tc>
      </w:tr>
      <w:tr w:rsidR="008A2C51" w:rsidRPr="00187E98" w14:paraId="6AEE922D" w14:textId="77777777" w:rsidTr="008724EE">
        <w:trPr>
          <w:trHeight w:val="397"/>
        </w:trPr>
        <w:tc>
          <w:tcPr>
            <w:tcW w:w="1410" w:type="dxa"/>
          </w:tcPr>
          <w:p w14:paraId="73DEC71C" w14:textId="6D38100A" w:rsidR="008A2C51" w:rsidRPr="00632F5B" w:rsidRDefault="00E016D2" w:rsidP="008724EE">
            <w:pPr>
              <w:spacing w:after="120"/>
              <w:rPr>
                <w:rFonts w:cs="Arial"/>
              </w:rPr>
            </w:pPr>
            <w:r w:rsidRPr="00632F5B">
              <w:rPr>
                <w:rFonts w:cs="Arial"/>
              </w:rPr>
              <w:t>B 1.2.4</w:t>
            </w:r>
          </w:p>
        </w:tc>
        <w:tc>
          <w:tcPr>
            <w:tcW w:w="1024" w:type="dxa"/>
          </w:tcPr>
          <w:p w14:paraId="44898192" w14:textId="5FBA4D77" w:rsidR="008A2C51" w:rsidRPr="00991575" w:rsidRDefault="00163DF8" w:rsidP="008724EE">
            <w:pPr>
              <w:spacing w:after="120"/>
              <w:rPr>
                <w:sz w:val="17"/>
                <w:szCs w:val="17"/>
              </w:rPr>
            </w:pPr>
            <w:r>
              <w:rPr>
                <w:sz w:val="17"/>
                <w:szCs w:val="17"/>
              </w:rPr>
              <w:t>soll</w:t>
            </w:r>
          </w:p>
        </w:tc>
        <w:tc>
          <w:tcPr>
            <w:tcW w:w="5091" w:type="dxa"/>
            <w:tcMar>
              <w:left w:w="85" w:type="dxa"/>
              <w:right w:w="85" w:type="dxa"/>
            </w:tcMar>
          </w:tcPr>
          <w:p w14:paraId="6A3C9661" w14:textId="3A3075A9" w:rsidR="008A2C51" w:rsidRPr="00102721" w:rsidRDefault="00B24B77" w:rsidP="008724EE">
            <w:pPr>
              <w:spacing w:after="120" w:line="276" w:lineRule="auto"/>
              <w:jc w:val="both"/>
              <w:rPr>
                <w:rFonts w:cs="Arial"/>
              </w:rPr>
            </w:pPr>
            <w:r w:rsidRPr="00102721">
              <w:rPr>
                <w:rFonts w:cs="Arial"/>
              </w:rPr>
              <w:t xml:space="preserve">Stauraum </w:t>
            </w:r>
            <w:r w:rsidR="00E016D2" w:rsidRPr="00102721">
              <w:rPr>
                <w:rFonts w:cs="Arial"/>
              </w:rPr>
              <w:t>zum einsatzbereiten Mitführen für das zum Geräteeinsatz notwendigen Materials für eine (1) Beatmungs-Anwendung am adulten Patienten. Erforderlichenfalls Ausführung als Gerätetasche/n am Gerät, einzeln oder zusammen abnehmbar zur Reinigung und Desinfektion.</w:t>
            </w:r>
          </w:p>
        </w:tc>
        <w:tc>
          <w:tcPr>
            <w:tcW w:w="5384" w:type="dxa"/>
          </w:tcPr>
          <w:p w14:paraId="3161E6FF" w14:textId="77777777" w:rsidR="008A2C51" w:rsidRPr="00632F5B" w:rsidRDefault="008A2C51" w:rsidP="008724EE">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3E7A3B9" w14:textId="77777777" w:rsidR="008A2C51" w:rsidRDefault="008A2C51" w:rsidP="008724E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880B6F1" w14:textId="77777777" w:rsidR="008A2C51" w:rsidRPr="004269F6" w:rsidRDefault="008A2C51" w:rsidP="008724E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CF70103" w14:textId="1456D974" w:rsidR="008A2C51" w:rsidRPr="0039067E" w:rsidRDefault="000C1F0E" w:rsidP="0039067E">
            <w:pPr>
              <w:spacing w:after="120"/>
              <w:jc w:val="center"/>
              <w:rPr>
                <w:rFonts w:cs="Arial"/>
              </w:rPr>
            </w:pPr>
            <w:r>
              <w:rPr>
                <w:rFonts w:cs="Arial"/>
              </w:rPr>
              <w:t>5</w:t>
            </w:r>
          </w:p>
        </w:tc>
      </w:tr>
      <w:tr w:rsidR="008A2C51" w:rsidRPr="00187E98" w14:paraId="01BFA1C9" w14:textId="77777777" w:rsidTr="008724EE">
        <w:trPr>
          <w:trHeight w:val="397"/>
        </w:trPr>
        <w:tc>
          <w:tcPr>
            <w:tcW w:w="1410" w:type="dxa"/>
          </w:tcPr>
          <w:p w14:paraId="5D6AAA21" w14:textId="630C4689" w:rsidR="008A2C51" w:rsidRPr="00632F5B" w:rsidRDefault="00E016D2" w:rsidP="008724EE">
            <w:pPr>
              <w:spacing w:after="120"/>
              <w:rPr>
                <w:rFonts w:cs="Arial"/>
              </w:rPr>
            </w:pPr>
            <w:r w:rsidRPr="00632F5B">
              <w:rPr>
                <w:rFonts w:cs="Arial"/>
              </w:rPr>
              <w:t>B 1.2.4.1</w:t>
            </w:r>
          </w:p>
        </w:tc>
        <w:tc>
          <w:tcPr>
            <w:tcW w:w="1024" w:type="dxa"/>
          </w:tcPr>
          <w:p w14:paraId="600D8F79" w14:textId="2AA9EFB4" w:rsidR="008A2C51" w:rsidRPr="00991575" w:rsidRDefault="00163DF8" w:rsidP="008724EE">
            <w:pPr>
              <w:spacing w:after="120"/>
              <w:rPr>
                <w:sz w:val="17"/>
                <w:szCs w:val="17"/>
              </w:rPr>
            </w:pPr>
            <w:r>
              <w:rPr>
                <w:sz w:val="17"/>
                <w:szCs w:val="17"/>
              </w:rPr>
              <w:t>muss</w:t>
            </w:r>
          </w:p>
        </w:tc>
        <w:tc>
          <w:tcPr>
            <w:tcW w:w="5091" w:type="dxa"/>
            <w:tcMar>
              <w:left w:w="85" w:type="dxa"/>
              <w:right w:w="85" w:type="dxa"/>
            </w:tcMar>
          </w:tcPr>
          <w:p w14:paraId="3208820D" w14:textId="4AFBAA36" w:rsidR="00715EF7" w:rsidRPr="00102721" w:rsidRDefault="00715EF7" w:rsidP="008724EE">
            <w:pPr>
              <w:spacing w:after="120" w:line="276" w:lineRule="auto"/>
              <w:jc w:val="both"/>
              <w:rPr>
                <w:rFonts w:cs="Arial"/>
              </w:rPr>
            </w:pPr>
            <w:r w:rsidRPr="00102721">
              <w:rPr>
                <w:rFonts w:cs="Arial"/>
              </w:rPr>
              <w:t>Zusatz-Zubehörtasche in Ausführung und Optik des Gerätetaschensatzes nach Pos. 1.</w:t>
            </w:r>
            <w:r w:rsidR="00D6715A" w:rsidRPr="00102721">
              <w:rPr>
                <w:rFonts w:cs="Arial"/>
              </w:rPr>
              <w:t>2.</w:t>
            </w:r>
            <w:r w:rsidRPr="00102721">
              <w:rPr>
                <w:rFonts w:cs="Arial"/>
              </w:rPr>
              <w:t>4 mit Reißverschluss, Schultertragegurt und Inneneinteilung zur übersichtlichen und geschützten Aufbewahrung von:</w:t>
            </w:r>
          </w:p>
          <w:p w14:paraId="0B71EEF6" w14:textId="77777777"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t>Ersatz-Beatmungsschlauchsystem Erwachsene (Einweg)</w:t>
            </w:r>
          </w:p>
          <w:p w14:paraId="05FFB862" w14:textId="58882C53"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t xml:space="preserve">Totraumreduziertes Beatmungsschlauchsystem (Einweg) für die pädiatrische Anwendung </w:t>
            </w:r>
          </w:p>
          <w:p w14:paraId="3E512C8B" w14:textId="77777777"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t>Masken zur NIV-Beatmung für Erwachsene und Kinder inkl. Bebänderungen, mindestens vier verschiedene Größen</w:t>
            </w:r>
          </w:p>
          <w:p w14:paraId="4B269907" w14:textId="77777777"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lastRenderedPageBreak/>
              <w:t>Zubehör zur Geräteprüfung (Prüflunge/n, etc.)</w:t>
            </w:r>
          </w:p>
          <w:p w14:paraId="22C974CA" w14:textId="77777777"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t>Platz für weiteres Gerätezubehör, Beatmungsfilter, etc.</w:t>
            </w:r>
          </w:p>
          <w:p w14:paraId="25923BA8" w14:textId="77777777" w:rsidR="00715EF7" w:rsidRPr="00102721" w:rsidRDefault="00715EF7" w:rsidP="008724EE">
            <w:pPr>
              <w:pStyle w:val="Listenabsatz"/>
              <w:numPr>
                <w:ilvl w:val="0"/>
                <w:numId w:val="4"/>
              </w:numPr>
              <w:spacing w:after="120" w:line="276" w:lineRule="auto"/>
              <w:ind w:left="316" w:hanging="219"/>
              <w:jc w:val="both"/>
              <w:rPr>
                <w:rFonts w:cs="Arial"/>
              </w:rPr>
            </w:pPr>
            <w:r w:rsidRPr="00102721">
              <w:rPr>
                <w:rFonts w:cs="Arial"/>
              </w:rPr>
              <w:t>kompakte Abmessungen zur Unterbringung im Rettungsmittel [in RTW / NEF]:</w:t>
            </w:r>
          </w:p>
          <w:p w14:paraId="03460CD9" w14:textId="76076070" w:rsidR="008A2C51" w:rsidRPr="00102721" w:rsidRDefault="00715EF7" w:rsidP="008724EE">
            <w:pPr>
              <w:spacing w:after="120" w:line="276" w:lineRule="auto"/>
              <w:jc w:val="both"/>
              <w:rPr>
                <w:rFonts w:cs="Arial"/>
              </w:rPr>
            </w:pPr>
            <w:r w:rsidRPr="00102721">
              <w:rPr>
                <w:rFonts w:cs="Arial"/>
              </w:rPr>
              <w:t>maximal 300 mm x 240 mm x 90 mm (L x B x H)</w:t>
            </w:r>
          </w:p>
        </w:tc>
        <w:tc>
          <w:tcPr>
            <w:tcW w:w="5384" w:type="dxa"/>
          </w:tcPr>
          <w:p w14:paraId="74CC9D9D" w14:textId="77777777" w:rsidR="00715EF7" w:rsidRPr="00632F5B" w:rsidRDefault="00715EF7" w:rsidP="008724EE">
            <w:pPr>
              <w:spacing w:before="120" w:after="120" w:line="276" w:lineRule="auto"/>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p w14:paraId="316785EC" w14:textId="29F03089" w:rsidR="008A2C51" w:rsidRPr="00632F5B" w:rsidRDefault="00715EF7" w:rsidP="008724EE">
            <w:pPr>
              <w:spacing w:after="120"/>
              <w:rPr>
                <w:rFonts w:ascii="Aptos" w:hAnsi="Aptos" w:cs="Arial"/>
                <w:color w:val="0070C0"/>
              </w:rPr>
            </w:pPr>
            <w:r w:rsidRPr="00632F5B">
              <w:rPr>
                <w:rFonts w:cs="Arial"/>
              </w:rPr>
              <w:t xml:space="preserve">Maße: Länge: </w:t>
            </w:r>
            <w:r w:rsidRPr="00632F5B">
              <w:rPr>
                <w:rFonts w:ascii="Aptos" w:hAnsi="Aptos" w:cs="Arial"/>
                <w:color w:val="0070C0"/>
              </w:rPr>
              <w:fldChar w:fldCharType="begin">
                <w:ffData>
                  <w:name w:val=""/>
                  <w:enabled/>
                  <w:calcOnExit w:val="0"/>
                  <w:textInput>
                    <w:type w:val="number"/>
                    <w:default w:val="###"/>
                    <w:maxLength w:val="3"/>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w:t>
            </w:r>
            <w:r w:rsidRPr="00632F5B">
              <w:rPr>
                <w:rFonts w:ascii="Aptos" w:hAnsi="Aptos" w:cs="Arial"/>
                <w:color w:val="0070C0"/>
              </w:rPr>
              <w:fldChar w:fldCharType="end"/>
            </w:r>
            <w:r w:rsidRPr="00632F5B">
              <w:rPr>
                <w:rFonts w:cs="Arial"/>
                <w:color w:val="00B050"/>
              </w:rPr>
              <w:t xml:space="preserve"> </w:t>
            </w:r>
            <w:r w:rsidRPr="00632F5B">
              <w:rPr>
                <w:rFonts w:cs="Arial"/>
              </w:rPr>
              <w:t xml:space="preserve">mm / Breite: </w:t>
            </w:r>
            <w:r w:rsidRPr="00632F5B">
              <w:rPr>
                <w:rFonts w:ascii="Aptos" w:hAnsi="Aptos" w:cs="Arial"/>
                <w:color w:val="0070C0"/>
              </w:rPr>
              <w:fldChar w:fldCharType="begin">
                <w:ffData>
                  <w:name w:val=""/>
                  <w:enabled/>
                  <w:calcOnExit w:val="0"/>
                  <w:textInput>
                    <w:type w:val="number"/>
                    <w:default w:val="###"/>
                    <w:maxLength w:val="3"/>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w:t>
            </w:r>
            <w:r w:rsidRPr="00632F5B">
              <w:rPr>
                <w:rFonts w:ascii="Aptos" w:hAnsi="Aptos" w:cs="Arial"/>
                <w:color w:val="0070C0"/>
              </w:rPr>
              <w:fldChar w:fldCharType="end"/>
            </w:r>
            <w:r w:rsidRPr="00632F5B">
              <w:rPr>
                <w:rFonts w:cs="Arial"/>
                <w:color w:val="00B050"/>
              </w:rPr>
              <w:t xml:space="preserve"> </w:t>
            </w:r>
            <w:r w:rsidRPr="00632F5B">
              <w:rPr>
                <w:rFonts w:cs="Arial"/>
              </w:rPr>
              <w:t xml:space="preserve">mm / Höhe: </w:t>
            </w:r>
            <w:r w:rsidRPr="00632F5B">
              <w:rPr>
                <w:rFonts w:ascii="Aptos" w:hAnsi="Aptos" w:cs="Arial"/>
                <w:color w:val="0070C0"/>
              </w:rPr>
              <w:fldChar w:fldCharType="begin">
                <w:ffData>
                  <w:name w:val=""/>
                  <w:enabled/>
                  <w:calcOnExit w:val="0"/>
                  <w:textInput>
                    <w:type w:val="number"/>
                    <w:default w:val="##"/>
                    <w:maxLength w:val="3"/>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w:t>
            </w:r>
            <w:r w:rsidRPr="00632F5B">
              <w:rPr>
                <w:rFonts w:ascii="Aptos" w:hAnsi="Aptos" w:cs="Arial"/>
                <w:color w:val="0070C0"/>
              </w:rPr>
              <w:fldChar w:fldCharType="end"/>
            </w:r>
            <w:r w:rsidRPr="00632F5B">
              <w:rPr>
                <w:rFonts w:cs="Arial"/>
                <w:color w:val="00B050"/>
              </w:rPr>
              <w:t xml:space="preserve"> </w:t>
            </w:r>
            <w:r w:rsidRPr="00632F5B">
              <w:rPr>
                <w:rFonts w:cs="Arial"/>
              </w:rPr>
              <w:t>mm</w:t>
            </w:r>
          </w:p>
        </w:tc>
        <w:tc>
          <w:tcPr>
            <w:tcW w:w="634" w:type="dxa"/>
          </w:tcPr>
          <w:p w14:paraId="6B898534" w14:textId="77777777" w:rsidR="008A2C51" w:rsidRDefault="008A2C51" w:rsidP="008724E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5C7FDE6" w14:textId="77777777" w:rsidR="008A2C51" w:rsidRPr="004269F6" w:rsidRDefault="008A2C51" w:rsidP="008724E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4642A83" w14:textId="6B222F39" w:rsidR="008A2C51" w:rsidRPr="0039067E" w:rsidRDefault="000C1F0E" w:rsidP="0039067E">
            <w:pPr>
              <w:spacing w:after="120"/>
              <w:jc w:val="center"/>
              <w:rPr>
                <w:rFonts w:cs="Arial"/>
              </w:rPr>
            </w:pPr>
            <w:r>
              <w:rPr>
                <w:rFonts w:cs="Arial"/>
              </w:rPr>
              <w:t>10</w:t>
            </w:r>
          </w:p>
        </w:tc>
      </w:tr>
      <w:tr w:rsidR="008A2C51" w:rsidRPr="00187E98" w14:paraId="316EB77C" w14:textId="77777777" w:rsidTr="008724EE">
        <w:trPr>
          <w:trHeight w:val="397"/>
        </w:trPr>
        <w:tc>
          <w:tcPr>
            <w:tcW w:w="1410" w:type="dxa"/>
          </w:tcPr>
          <w:p w14:paraId="2FAE465B" w14:textId="2B3EDBA1" w:rsidR="008A2C51" w:rsidRPr="00632F5B" w:rsidRDefault="00715EF7" w:rsidP="009D0AE1">
            <w:pPr>
              <w:spacing w:after="120"/>
              <w:rPr>
                <w:rFonts w:cs="Arial"/>
              </w:rPr>
            </w:pPr>
            <w:r w:rsidRPr="00632F5B">
              <w:rPr>
                <w:rFonts w:cs="Arial"/>
              </w:rPr>
              <w:t>B 1.2.4.2</w:t>
            </w:r>
          </w:p>
        </w:tc>
        <w:tc>
          <w:tcPr>
            <w:tcW w:w="1024" w:type="dxa"/>
          </w:tcPr>
          <w:p w14:paraId="4BCDDC97" w14:textId="6D787F05" w:rsidR="008A2C51" w:rsidRPr="00991575" w:rsidRDefault="00163DF8" w:rsidP="009D0AE1">
            <w:pPr>
              <w:spacing w:after="120"/>
              <w:rPr>
                <w:sz w:val="17"/>
                <w:szCs w:val="17"/>
              </w:rPr>
            </w:pPr>
            <w:r>
              <w:rPr>
                <w:sz w:val="17"/>
                <w:szCs w:val="17"/>
              </w:rPr>
              <w:t>soll</w:t>
            </w:r>
          </w:p>
        </w:tc>
        <w:tc>
          <w:tcPr>
            <w:tcW w:w="5091" w:type="dxa"/>
            <w:tcMar>
              <w:left w:w="85" w:type="dxa"/>
              <w:right w:w="85" w:type="dxa"/>
            </w:tcMar>
          </w:tcPr>
          <w:p w14:paraId="021887B3" w14:textId="77777777" w:rsidR="00B24B77" w:rsidRPr="00102721" w:rsidRDefault="00B24B77" w:rsidP="009D0AE1">
            <w:pPr>
              <w:spacing w:after="60" w:line="276" w:lineRule="auto"/>
              <w:ind w:left="34"/>
              <w:jc w:val="both"/>
              <w:rPr>
                <w:rFonts w:cs="Arial"/>
              </w:rPr>
            </w:pPr>
            <w:r w:rsidRPr="00102721">
              <w:rPr>
                <w:rFonts w:cs="Arial"/>
              </w:rPr>
              <w:t>Für den erleichterten Transport außerhalb des Rettungsmittels verfügt der Gerätesatz über eine einfache Verbindungsmöglichkeit mit einer Sauerstoff-Tasche Typ „Pax</w:t>
            </w:r>
            <w:r w:rsidRPr="00102721">
              <w:rPr>
                <w:rFonts w:cs="Arial"/>
                <w:vertAlign w:val="superscript"/>
              </w:rPr>
              <w:t>®</w:t>
            </w:r>
            <w:r w:rsidRPr="00102721">
              <w:rPr>
                <w:rFonts w:cs="Arial"/>
              </w:rPr>
              <w:t xml:space="preserve"> Sauerstofftasche Mini-Oxy Compact M“ bestückt mit 2 Liter-Sauerstoff-Flasche und Druckminderer mit ZGV-Kupplung. </w:t>
            </w:r>
          </w:p>
          <w:p w14:paraId="021A83F2" w14:textId="77777777" w:rsidR="00B24B77" w:rsidRPr="00102721" w:rsidRDefault="00B24B77" w:rsidP="009D0AE1">
            <w:pPr>
              <w:spacing w:after="60" w:line="276" w:lineRule="auto"/>
              <w:ind w:left="34"/>
              <w:jc w:val="both"/>
              <w:rPr>
                <w:rFonts w:cs="Arial"/>
              </w:rPr>
            </w:pPr>
            <w:r w:rsidRPr="00102721">
              <w:rPr>
                <w:rFonts w:cs="Arial"/>
              </w:rPr>
              <w:t>Die Verbindung muss vom Anwender schnell und einfach herzustellen und wieder zu lösen sein.</w:t>
            </w:r>
          </w:p>
          <w:p w14:paraId="33945AEF" w14:textId="76845476" w:rsidR="008A2C51" w:rsidRPr="00102721" w:rsidRDefault="00B24B77" w:rsidP="009D0AE1">
            <w:pPr>
              <w:spacing w:after="120" w:line="276" w:lineRule="auto"/>
              <w:jc w:val="both"/>
              <w:rPr>
                <w:rFonts w:cs="Arial"/>
              </w:rPr>
            </w:pPr>
            <w:r w:rsidRPr="00102721">
              <w:rPr>
                <w:rFonts w:cs="Arial"/>
              </w:rPr>
              <w:t>Die Ausführung ist zu beschreiben</w:t>
            </w:r>
            <w:r w:rsidR="00EE2E78" w:rsidRPr="00102721">
              <w:rPr>
                <w:rFonts w:cs="Arial"/>
              </w:rPr>
              <w:t xml:space="preserve"> </w:t>
            </w:r>
          </w:p>
        </w:tc>
        <w:tc>
          <w:tcPr>
            <w:tcW w:w="5384" w:type="dxa"/>
          </w:tcPr>
          <w:p w14:paraId="5D7140A3" w14:textId="77777777" w:rsidR="008A2C51" w:rsidRPr="00632F5B" w:rsidRDefault="008A2C51" w:rsidP="009D0AE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CC9A7CC" w14:textId="77777777" w:rsidR="008A2C51" w:rsidRDefault="008A2C51" w:rsidP="009D0A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F371D3E" w14:textId="77777777" w:rsidR="008A2C51" w:rsidRPr="004269F6" w:rsidRDefault="008A2C51" w:rsidP="009D0A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4069AF16" w14:textId="0B3A7CBF" w:rsidR="008A2C51" w:rsidRPr="0039067E" w:rsidRDefault="000C1F0E" w:rsidP="0039067E">
            <w:pPr>
              <w:spacing w:after="120"/>
              <w:jc w:val="center"/>
              <w:rPr>
                <w:rFonts w:cs="Arial"/>
              </w:rPr>
            </w:pPr>
            <w:r>
              <w:rPr>
                <w:rFonts w:cs="Arial"/>
              </w:rPr>
              <w:t>10</w:t>
            </w:r>
          </w:p>
        </w:tc>
      </w:tr>
      <w:tr w:rsidR="00715EF7" w:rsidRPr="00187E98" w14:paraId="0F8BD4EE" w14:textId="77777777" w:rsidTr="008724EE">
        <w:trPr>
          <w:trHeight w:val="397"/>
        </w:trPr>
        <w:tc>
          <w:tcPr>
            <w:tcW w:w="1410" w:type="dxa"/>
          </w:tcPr>
          <w:p w14:paraId="7F81D760" w14:textId="64ED0559" w:rsidR="00715EF7" w:rsidRPr="00632F5B" w:rsidRDefault="00715EF7" w:rsidP="009D0AE1">
            <w:pPr>
              <w:spacing w:after="120"/>
              <w:rPr>
                <w:rFonts w:cs="Arial"/>
              </w:rPr>
            </w:pPr>
            <w:r w:rsidRPr="00632F5B">
              <w:rPr>
                <w:rFonts w:cs="Arial"/>
              </w:rPr>
              <w:t>B 1.2.5</w:t>
            </w:r>
          </w:p>
        </w:tc>
        <w:tc>
          <w:tcPr>
            <w:tcW w:w="1024" w:type="dxa"/>
          </w:tcPr>
          <w:p w14:paraId="33307B15" w14:textId="3DD48959" w:rsidR="00715EF7" w:rsidRPr="00991575" w:rsidRDefault="00163DF8" w:rsidP="009D0AE1">
            <w:pPr>
              <w:spacing w:after="120"/>
              <w:rPr>
                <w:sz w:val="17"/>
                <w:szCs w:val="17"/>
              </w:rPr>
            </w:pPr>
            <w:r>
              <w:rPr>
                <w:sz w:val="17"/>
                <w:szCs w:val="17"/>
              </w:rPr>
              <w:t>soll</w:t>
            </w:r>
          </w:p>
        </w:tc>
        <w:tc>
          <w:tcPr>
            <w:tcW w:w="5091" w:type="dxa"/>
            <w:tcMar>
              <w:left w:w="85" w:type="dxa"/>
              <w:right w:w="85" w:type="dxa"/>
            </w:tcMar>
          </w:tcPr>
          <w:p w14:paraId="65EE9C2F" w14:textId="6041B103" w:rsidR="00715EF7" w:rsidRPr="00102721" w:rsidRDefault="00715EF7" w:rsidP="009D0AE1">
            <w:pPr>
              <w:spacing w:after="120" w:line="276" w:lineRule="auto"/>
              <w:jc w:val="both"/>
              <w:rPr>
                <w:rFonts w:cs="Arial"/>
              </w:rPr>
            </w:pPr>
            <w:r w:rsidRPr="00102721">
              <w:rPr>
                <w:rFonts w:cs="Arial"/>
              </w:rPr>
              <w:t>Wiederverwendbare Schutzhülle für Beatmungsschlauchsystem in dauerhafter, wisch desinfizierbarer Ausführung.</w:t>
            </w:r>
          </w:p>
        </w:tc>
        <w:tc>
          <w:tcPr>
            <w:tcW w:w="5384" w:type="dxa"/>
          </w:tcPr>
          <w:p w14:paraId="0DEAA2D3" w14:textId="77777777" w:rsidR="00715EF7" w:rsidRPr="00632F5B" w:rsidRDefault="00715EF7" w:rsidP="009D0AE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D7533C4" w14:textId="695E8E9F" w:rsidR="00715EF7" w:rsidRDefault="00715EF7" w:rsidP="009D0A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44FF279" w14:textId="6B9247B8" w:rsidR="00715EF7" w:rsidRPr="004269F6" w:rsidRDefault="00715EF7" w:rsidP="009D0A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A15C0A1" w14:textId="5DD0647B" w:rsidR="00715EF7" w:rsidRPr="0039067E" w:rsidRDefault="000C1F0E" w:rsidP="0039067E">
            <w:pPr>
              <w:spacing w:after="120"/>
              <w:jc w:val="center"/>
              <w:rPr>
                <w:rFonts w:cs="Arial"/>
              </w:rPr>
            </w:pPr>
            <w:r>
              <w:rPr>
                <w:rFonts w:cs="Arial"/>
              </w:rPr>
              <w:t>5</w:t>
            </w:r>
          </w:p>
        </w:tc>
      </w:tr>
      <w:tr w:rsidR="00715EF7" w:rsidRPr="00187E98" w14:paraId="0FB8D136" w14:textId="77777777" w:rsidTr="008724EE">
        <w:trPr>
          <w:trHeight w:val="397"/>
        </w:trPr>
        <w:tc>
          <w:tcPr>
            <w:tcW w:w="1410" w:type="dxa"/>
          </w:tcPr>
          <w:p w14:paraId="4D1F19C1" w14:textId="3816A484" w:rsidR="00715EF7" w:rsidRPr="00632F5B" w:rsidRDefault="00715EF7" w:rsidP="009D0AE1">
            <w:pPr>
              <w:spacing w:after="120"/>
              <w:rPr>
                <w:rFonts w:cs="Arial"/>
              </w:rPr>
            </w:pPr>
            <w:r w:rsidRPr="00632F5B">
              <w:rPr>
                <w:rFonts w:cs="Arial"/>
              </w:rPr>
              <w:lastRenderedPageBreak/>
              <w:t>B 1.2.6</w:t>
            </w:r>
          </w:p>
        </w:tc>
        <w:tc>
          <w:tcPr>
            <w:tcW w:w="1024" w:type="dxa"/>
          </w:tcPr>
          <w:p w14:paraId="3D2BCEE4" w14:textId="0768D558" w:rsidR="00715EF7" w:rsidRPr="00991575" w:rsidRDefault="00455FE2" w:rsidP="009D0AE1">
            <w:pPr>
              <w:spacing w:after="120"/>
              <w:rPr>
                <w:sz w:val="17"/>
                <w:szCs w:val="17"/>
              </w:rPr>
            </w:pPr>
            <w:r w:rsidRPr="00991575">
              <w:rPr>
                <w:sz w:val="17"/>
                <w:szCs w:val="17"/>
              </w:rPr>
              <w:t>muss</w:t>
            </w:r>
          </w:p>
        </w:tc>
        <w:tc>
          <w:tcPr>
            <w:tcW w:w="5091" w:type="dxa"/>
            <w:tcMar>
              <w:left w:w="85" w:type="dxa"/>
              <w:right w:w="85" w:type="dxa"/>
            </w:tcMar>
          </w:tcPr>
          <w:p w14:paraId="54ACC922" w14:textId="720F9808" w:rsidR="00715EF7" w:rsidRPr="00102721" w:rsidRDefault="00715EF7" w:rsidP="009D0AE1">
            <w:pPr>
              <w:spacing w:after="120" w:line="276" w:lineRule="auto"/>
              <w:jc w:val="both"/>
              <w:rPr>
                <w:rFonts w:cs="Arial"/>
              </w:rPr>
            </w:pPr>
            <w:r w:rsidRPr="00102721">
              <w:rPr>
                <w:rFonts w:cs="Arial"/>
              </w:rPr>
              <w:t>Zyklusfeste, betriebsstabile Batterie mit im Gerät integrierter Kapazitätsanzeige (Verfahren, Beschreibung, Ladezeit und Werte sind anzugeben).</w:t>
            </w:r>
          </w:p>
        </w:tc>
        <w:tc>
          <w:tcPr>
            <w:tcW w:w="5384" w:type="dxa"/>
          </w:tcPr>
          <w:p w14:paraId="03AD020F" w14:textId="3C29658E" w:rsidR="00715EF7" w:rsidRPr="00632F5B" w:rsidRDefault="00715EF7" w:rsidP="009D0AE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F34B1B9" w14:textId="65D65581" w:rsidR="00715EF7" w:rsidRDefault="00715EF7" w:rsidP="009D0A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392C97E" w14:textId="6A9B12D9" w:rsidR="00715EF7" w:rsidRPr="004269F6" w:rsidRDefault="00715EF7" w:rsidP="009D0A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148C4F5" w14:textId="1EABAC43" w:rsidR="00715EF7" w:rsidRPr="0039067E" w:rsidRDefault="000C1F0E" w:rsidP="0039067E">
            <w:pPr>
              <w:spacing w:after="120"/>
              <w:jc w:val="center"/>
              <w:rPr>
                <w:rFonts w:cs="Arial"/>
              </w:rPr>
            </w:pPr>
            <w:r>
              <w:rPr>
                <w:rFonts w:cs="Arial"/>
              </w:rPr>
              <w:t>5</w:t>
            </w:r>
          </w:p>
        </w:tc>
      </w:tr>
      <w:tr w:rsidR="000217DD" w:rsidRPr="00FE75F0" w14:paraId="20CD0B36" w14:textId="77777777" w:rsidTr="008724EE">
        <w:trPr>
          <w:trHeight w:val="397"/>
        </w:trPr>
        <w:tc>
          <w:tcPr>
            <w:tcW w:w="1410" w:type="dxa"/>
          </w:tcPr>
          <w:p w14:paraId="71D1CCC2" w14:textId="25797C55" w:rsidR="000217DD" w:rsidRPr="00632F5B" w:rsidRDefault="000217DD" w:rsidP="000217DD">
            <w:pPr>
              <w:spacing w:after="120"/>
              <w:rPr>
                <w:rFonts w:cs="Arial"/>
              </w:rPr>
            </w:pPr>
            <w:r w:rsidRPr="00632F5B">
              <w:rPr>
                <w:rFonts w:cs="Arial"/>
              </w:rPr>
              <w:t>B 1.2.6.1</w:t>
            </w:r>
          </w:p>
        </w:tc>
        <w:tc>
          <w:tcPr>
            <w:tcW w:w="1024" w:type="dxa"/>
          </w:tcPr>
          <w:p w14:paraId="18A92B3C" w14:textId="69DFF20D" w:rsidR="000217DD" w:rsidRPr="00FE75F0" w:rsidRDefault="000217DD" w:rsidP="000217DD">
            <w:pPr>
              <w:spacing w:after="120"/>
              <w:rPr>
                <w:sz w:val="17"/>
                <w:szCs w:val="17"/>
              </w:rPr>
            </w:pPr>
            <w:r w:rsidRPr="00FE75F0">
              <w:rPr>
                <w:sz w:val="17"/>
                <w:szCs w:val="17"/>
              </w:rPr>
              <w:t>muss</w:t>
            </w:r>
          </w:p>
        </w:tc>
        <w:tc>
          <w:tcPr>
            <w:tcW w:w="5091" w:type="dxa"/>
            <w:tcMar>
              <w:left w:w="85" w:type="dxa"/>
              <w:right w:w="85" w:type="dxa"/>
            </w:tcMar>
          </w:tcPr>
          <w:p w14:paraId="2CEC60E8" w14:textId="1F0B7203" w:rsidR="000217DD" w:rsidRPr="00102721" w:rsidRDefault="000217DD" w:rsidP="005D4BCE">
            <w:pPr>
              <w:spacing w:after="60" w:line="276" w:lineRule="auto"/>
              <w:jc w:val="both"/>
              <w:rPr>
                <w:rFonts w:cs="Arial"/>
              </w:rPr>
            </w:pPr>
            <w:r w:rsidRPr="00102721">
              <w:rPr>
                <w:rFonts w:cs="Arial"/>
              </w:rPr>
              <w:t>Laufzeit interner Akku zur bordunabhängige</w:t>
            </w:r>
            <w:r w:rsidR="00CB5463" w:rsidRPr="00102721">
              <w:rPr>
                <w:rFonts w:cs="Arial"/>
              </w:rPr>
              <w:t>n</w:t>
            </w:r>
            <w:r w:rsidRPr="00102721">
              <w:rPr>
                <w:rFonts w:cs="Arial"/>
              </w:rPr>
              <w:t xml:space="preserve"> Stromversorgung: &gt; 120 Minuten (Laufzeit nebenstehend angeben).</w:t>
            </w:r>
          </w:p>
        </w:tc>
        <w:tc>
          <w:tcPr>
            <w:tcW w:w="5384" w:type="dxa"/>
          </w:tcPr>
          <w:p w14:paraId="034E8265" w14:textId="282F4E21" w:rsidR="000217DD" w:rsidRPr="00632F5B" w:rsidRDefault="000217DD" w:rsidP="000217DD">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5ED158F" w14:textId="39D51B76" w:rsidR="000217DD" w:rsidRPr="00FE75F0" w:rsidRDefault="000217DD" w:rsidP="000217DD">
            <w:pPr>
              <w:spacing w:after="120"/>
            </w:pPr>
            <w:r w:rsidRPr="00FE75F0">
              <w:fldChar w:fldCharType="begin">
                <w:ffData>
                  <w:name w:val="Kontrollkästchen4"/>
                  <w:enabled/>
                  <w:calcOnExit w:val="0"/>
                  <w:checkBox>
                    <w:sizeAuto/>
                    <w:default w:val="0"/>
                  </w:checkBox>
                </w:ffData>
              </w:fldChar>
            </w:r>
            <w:r w:rsidRPr="00FE75F0">
              <w:instrText xml:space="preserve"> FORMCHECKBOX </w:instrText>
            </w:r>
            <w:r w:rsidRPr="00FE75F0">
              <w:fldChar w:fldCharType="separate"/>
            </w:r>
            <w:r w:rsidRPr="00FE75F0">
              <w:fldChar w:fldCharType="end"/>
            </w:r>
          </w:p>
        </w:tc>
        <w:tc>
          <w:tcPr>
            <w:tcW w:w="769" w:type="dxa"/>
          </w:tcPr>
          <w:p w14:paraId="236109FC" w14:textId="3F8B3EAE" w:rsidR="000217DD" w:rsidRPr="00FE75F0" w:rsidRDefault="000217DD" w:rsidP="000217DD">
            <w:pPr>
              <w:spacing w:after="120"/>
            </w:pPr>
            <w:r w:rsidRPr="00FE75F0">
              <w:fldChar w:fldCharType="begin">
                <w:ffData>
                  <w:name w:val="Kontrollkästchen4"/>
                  <w:enabled/>
                  <w:calcOnExit w:val="0"/>
                  <w:checkBox>
                    <w:sizeAuto/>
                    <w:default w:val="0"/>
                  </w:checkBox>
                </w:ffData>
              </w:fldChar>
            </w:r>
            <w:r w:rsidRPr="00FE75F0">
              <w:instrText xml:space="preserve"> FORMCHECKBOX </w:instrText>
            </w:r>
            <w:r w:rsidRPr="00FE75F0">
              <w:fldChar w:fldCharType="separate"/>
            </w:r>
            <w:r w:rsidRPr="00FE75F0">
              <w:fldChar w:fldCharType="end"/>
            </w:r>
          </w:p>
        </w:tc>
        <w:tc>
          <w:tcPr>
            <w:tcW w:w="851" w:type="dxa"/>
            <w:shd w:val="clear" w:color="auto" w:fill="F2F2F2" w:themeFill="background1" w:themeFillShade="F2"/>
          </w:tcPr>
          <w:p w14:paraId="5CC8DCD7" w14:textId="5BF0779F" w:rsidR="000217DD" w:rsidRPr="00FE75F0" w:rsidRDefault="000217DD" w:rsidP="000217DD">
            <w:pPr>
              <w:spacing w:after="120"/>
              <w:jc w:val="center"/>
              <w:rPr>
                <w:rFonts w:cs="Arial"/>
              </w:rPr>
            </w:pPr>
            <w:r w:rsidRPr="00FE75F0">
              <w:rPr>
                <w:rFonts w:cs="Arial"/>
              </w:rPr>
              <w:t>5</w:t>
            </w:r>
          </w:p>
        </w:tc>
      </w:tr>
      <w:tr w:rsidR="000217DD" w:rsidRPr="00187E98" w14:paraId="675C929A" w14:textId="77777777" w:rsidTr="008724EE">
        <w:trPr>
          <w:trHeight w:val="397"/>
        </w:trPr>
        <w:tc>
          <w:tcPr>
            <w:tcW w:w="1410" w:type="dxa"/>
          </w:tcPr>
          <w:p w14:paraId="024CECEA" w14:textId="40038458" w:rsidR="000217DD" w:rsidRPr="00632F5B" w:rsidRDefault="000217DD" w:rsidP="000217DD">
            <w:pPr>
              <w:spacing w:after="120"/>
              <w:rPr>
                <w:rFonts w:cs="Arial"/>
              </w:rPr>
            </w:pPr>
            <w:r w:rsidRPr="00632F5B">
              <w:rPr>
                <w:rFonts w:cs="Arial"/>
              </w:rPr>
              <w:t>B 1.2.7</w:t>
            </w:r>
          </w:p>
        </w:tc>
        <w:tc>
          <w:tcPr>
            <w:tcW w:w="1024" w:type="dxa"/>
          </w:tcPr>
          <w:p w14:paraId="5C297C96" w14:textId="58FA7884"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3E9D6D72" w14:textId="37BCC364" w:rsidR="000217DD" w:rsidRPr="00102721" w:rsidRDefault="000217DD" w:rsidP="000217DD">
            <w:pPr>
              <w:spacing w:after="120" w:line="276" w:lineRule="auto"/>
              <w:jc w:val="both"/>
              <w:rPr>
                <w:rFonts w:cs="Arial"/>
              </w:rPr>
            </w:pPr>
            <w:r w:rsidRPr="00102721">
              <w:rPr>
                <w:rFonts w:cs="Arial"/>
              </w:rPr>
              <w:t>Alle Kabelstecker und -verbindungen sowie die Anschlüsse für Kabel und Leitungen am Gerät müssen mit einem stabilen Knickschutz zur Vermeidung mechanischer Beschädigung ausgeführt sein.</w:t>
            </w:r>
          </w:p>
        </w:tc>
        <w:tc>
          <w:tcPr>
            <w:tcW w:w="5384" w:type="dxa"/>
          </w:tcPr>
          <w:p w14:paraId="387C8EEC" w14:textId="1B29C2C4" w:rsidR="000217DD" w:rsidRPr="00632F5B" w:rsidRDefault="000217DD" w:rsidP="000217DD">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D83CBC7" w14:textId="5A2EF8A1"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42D552D" w14:textId="5705249C"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A298EEB" w14:textId="3AFC3732" w:rsidR="000217DD" w:rsidRPr="0039067E" w:rsidRDefault="000217DD" w:rsidP="000217DD">
            <w:pPr>
              <w:spacing w:after="120"/>
              <w:jc w:val="center"/>
              <w:rPr>
                <w:rFonts w:cs="Arial"/>
              </w:rPr>
            </w:pPr>
            <w:r>
              <w:rPr>
                <w:rFonts w:cs="Arial"/>
              </w:rPr>
              <w:t>5</w:t>
            </w:r>
          </w:p>
        </w:tc>
      </w:tr>
      <w:tr w:rsidR="000217DD" w:rsidRPr="00187E98" w14:paraId="64C1FD62" w14:textId="77777777" w:rsidTr="008724EE">
        <w:trPr>
          <w:trHeight w:val="397"/>
        </w:trPr>
        <w:tc>
          <w:tcPr>
            <w:tcW w:w="1410" w:type="dxa"/>
          </w:tcPr>
          <w:p w14:paraId="0576EC92" w14:textId="66A5DF99" w:rsidR="000217DD" w:rsidRPr="00632F5B" w:rsidRDefault="000217DD" w:rsidP="000217DD">
            <w:pPr>
              <w:spacing w:after="120"/>
              <w:rPr>
                <w:rFonts w:cs="Arial"/>
              </w:rPr>
            </w:pPr>
            <w:r w:rsidRPr="00632F5B">
              <w:rPr>
                <w:rFonts w:cs="Arial"/>
              </w:rPr>
              <w:t>B 1.2.8</w:t>
            </w:r>
          </w:p>
        </w:tc>
        <w:tc>
          <w:tcPr>
            <w:tcW w:w="1024" w:type="dxa"/>
          </w:tcPr>
          <w:p w14:paraId="3E5E5C47" w14:textId="20B17498"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4506F552" w14:textId="2A8C1D88" w:rsidR="000217DD" w:rsidRPr="00102721" w:rsidRDefault="000217DD" w:rsidP="000217DD">
            <w:pPr>
              <w:spacing w:after="120" w:line="276" w:lineRule="auto"/>
              <w:jc w:val="both"/>
              <w:rPr>
                <w:rFonts w:cs="Arial"/>
              </w:rPr>
            </w:pPr>
            <w:r w:rsidRPr="00102721">
              <w:rPr>
                <w:rFonts w:cs="Arial"/>
              </w:rPr>
              <w:t>Die Länge der Anschlussleitung zur Spannungsversorgung muss mindestens 2,0 m betragen. Es muss eine geeignete Vorrichtung vorhanden sein, die am Gerät eine platzsparende Lagerung und klapperfreie Halterung von zum Anschluss nicht benötigten Leitungsüberstand erlaubt.</w:t>
            </w:r>
          </w:p>
        </w:tc>
        <w:tc>
          <w:tcPr>
            <w:tcW w:w="5384" w:type="dxa"/>
          </w:tcPr>
          <w:p w14:paraId="36FE2959" w14:textId="7EC886FA" w:rsidR="000217DD" w:rsidRPr="00632F5B" w:rsidRDefault="000217DD" w:rsidP="000217DD">
            <w:pPr>
              <w:spacing w:after="120"/>
              <w:rPr>
                <w:rFonts w:ascii="Aptos" w:hAnsi="Apto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4F851E03" w14:textId="596FCDAD"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0DD3B65" w14:textId="313257E4"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23C7786" w14:textId="06F2B10E" w:rsidR="000217DD" w:rsidRPr="0039067E" w:rsidRDefault="000217DD" w:rsidP="000217DD">
            <w:pPr>
              <w:spacing w:after="120"/>
              <w:jc w:val="center"/>
              <w:rPr>
                <w:rFonts w:cs="Arial"/>
              </w:rPr>
            </w:pPr>
            <w:r>
              <w:rPr>
                <w:rFonts w:cs="Arial"/>
              </w:rPr>
              <w:t>5</w:t>
            </w:r>
          </w:p>
        </w:tc>
      </w:tr>
      <w:tr w:rsidR="000217DD" w:rsidRPr="00187E98" w14:paraId="118CF595" w14:textId="77777777" w:rsidTr="008724EE">
        <w:trPr>
          <w:trHeight w:val="397"/>
        </w:trPr>
        <w:tc>
          <w:tcPr>
            <w:tcW w:w="1410" w:type="dxa"/>
          </w:tcPr>
          <w:p w14:paraId="70A91CCE" w14:textId="3EC30B58" w:rsidR="000217DD" w:rsidRPr="00632F5B" w:rsidRDefault="000217DD" w:rsidP="000217DD">
            <w:pPr>
              <w:spacing w:after="120"/>
              <w:rPr>
                <w:rFonts w:cs="Arial"/>
              </w:rPr>
            </w:pPr>
            <w:r w:rsidRPr="00632F5B">
              <w:rPr>
                <w:rFonts w:cs="Arial"/>
              </w:rPr>
              <w:t>B 1.2.9</w:t>
            </w:r>
          </w:p>
        </w:tc>
        <w:tc>
          <w:tcPr>
            <w:tcW w:w="1024" w:type="dxa"/>
          </w:tcPr>
          <w:p w14:paraId="22C307D2" w14:textId="797B65EB"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2F0FB5DE" w14:textId="0F4F896A" w:rsidR="000217DD" w:rsidRPr="00102721" w:rsidRDefault="000217DD" w:rsidP="000217DD">
            <w:pPr>
              <w:spacing w:after="120" w:line="276" w:lineRule="auto"/>
              <w:jc w:val="both"/>
              <w:rPr>
                <w:rFonts w:cs="Arial"/>
              </w:rPr>
            </w:pPr>
            <w:r w:rsidRPr="00102721">
              <w:rPr>
                <w:rFonts w:cs="Arial"/>
              </w:rPr>
              <w:t>12 V - Anschlüsse sind als Kfz.-Stecker („Power socket, Zigarettenanzünder-Stecker“</w:t>
            </w:r>
            <w:r w:rsidRPr="00102721">
              <w:rPr>
                <w:rFonts w:cs="Arial"/>
              </w:rPr>
              <w:tab/>
            </w:r>
            <w:r w:rsidRPr="00102721">
              <w:rPr>
                <w:rFonts w:cs="Arial"/>
              </w:rPr>
              <w:br/>
              <w:t>Referenzprodukt Hella 8JA 007 589-001 oder gleichwertig) auszuführen.</w:t>
            </w:r>
          </w:p>
        </w:tc>
        <w:tc>
          <w:tcPr>
            <w:tcW w:w="5384" w:type="dxa"/>
          </w:tcPr>
          <w:p w14:paraId="08C0D06E" w14:textId="6DEF2B3D" w:rsidR="000217DD" w:rsidRPr="00632F5B" w:rsidRDefault="000217DD" w:rsidP="000217DD">
            <w:pPr>
              <w:spacing w:after="120"/>
              <w:rPr>
                <w:rFonts w:ascii="Aptos" w:hAnsi="Apto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6808CA13" w14:textId="73628AD6"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43D2AFF" w14:textId="267518BF"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9A7484A" w14:textId="514DF332" w:rsidR="000217DD" w:rsidRPr="0039067E" w:rsidRDefault="000217DD" w:rsidP="000217DD">
            <w:pPr>
              <w:spacing w:after="120"/>
              <w:jc w:val="center"/>
              <w:rPr>
                <w:rFonts w:cs="Arial"/>
              </w:rPr>
            </w:pPr>
            <w:r>
              <w:rPr>
                <w:rFonts w:cs="Arial"/>
              </w:rPr>
              <w:t>20</w:t>
            </w:r>
          </w:p>
        </w:tc>
      </w:tr>
      <w:tr w:rsidR="000217DD" w:rsidRPr="00FE75F0" w14:paraId="05B33790" w14:textId="77777777" w:rsidTr="008724EE">
        <w:trPr>
          <w:trHeight w:val="397"/>
        </w:trPr>
        <w:tc>
          <w:tcPr>
            <w:tcW w:w="1410" w:type="dxa"/>
          </w:tcPr>
          <w:p w14:paraId="3BD58562" w14:textId="2FFF6F81" w:rsidR="000217DD" w:rsidRPr="00632F5B" w:rsidRDefault="000217DD" w:rsidP="000217DD">
            <w:pPr>
              <w:spacing w:after="120"/>
              <w:rPr>
                <w:rFonts w:cs="Arial"/>
              </w:rPr>
            </w:pPr>
            <w:r w:rsidRPr="00632F5B">
              <w:rPr>
                <w:rFonts w:cs="Arial"/>
              </w:rPr>
              <w:lastRenderedPageBreak/>
              <w:t>B 1.2.9.1</w:t>
            </w:r>
          </w:p>
        </w:tc>
        <w:tc>
          <w:tcPr>
            <w:tcW w:w="1024" w:type="dxa"/>
          </w:tcPr>
          <w:p w14:paraId="096AE10A" w14:textId="54997AE4" w:rsidR="000217DD" w:rsidRPr="00FE75F0" w:rsidRDefault="000217DD" w:rsidP="000217DD">
            <w:pPr>
              <w:spacing w:after="120"/>
              <w:rPr>
                <w:sz w:val="17"/>
                <w:szCs w:val="17"/>
              </w:rPr>
            </w:pPr>
            <w:r w:rsidRPr="00FE75F0">
              <w:rPr>
                <w:sz w:val="17"/>
                <w:szCs w:val="17"/>
              </w:rPr>
              <w:t>muss</w:t>
            </w:r>
          </w:p>
        </w:tc>
        <w:tc>
          <w:tcPr>
            <w:tcW w:w="5091" w:type="dxa"/>
            <w:tcMar>
              <w:left w:w="85" w:type="dxa"/>
              <w:right w:w="85" w:type="dxa"/>
            </w:tcMar>
          </w:tcPr>
          <w:p w14:paraId="5F701BC7" w14:textId="6B01D145" w:rsidR="000217DD" w:rsidRPr="00102721" w:rsidRDefault="000217DD" w:rsidP="000217DD">
            <w:pPr>
              <w:spacing w:after="120" w:line="276" w:lineRule="auto"/>
              <w:jc w:val="both"/>
              <w:rPr>
                <w:rFonts w:cs="Arial"/>
              </w:rPr>
            </w:pPr>
            <w:r w:rsidRPr="00102721">
              <w:rPr>
                <w:rFonts w:cs="Arial"/>
              </w:rPr>
              <w:t>Die elektrischen 12 V - Anschlüsse und Verbindungen der Medizinprodukte im Rettungsdienst Bayern sollen mittelfristig auf das MagCode pro</w:t>
            </w:r>
            <w:r w:rsidRPr="00102721">
              <w:rPr>
                <w:rFonts w:cs="Arial"/>
                <w:vertAlign w:val="superscript"/>
              </w:rPr>
              <w:t>®</w:t>
            </w:r>
            <w:r w:rsidRPr="00102721">
              <w:rPr>
                <w:rFonts w:cs="Arial"/>
              </w:rPr>
              <w:t xml:space="preserve">-System (Fa. Rosenberger) umgestellt werden. </w:t>
            </w:r>
          </w:p>
          <w:p w14:paraId="5057D0C4" w14:textId="2304113B" w:rsidR="000217DD" w:rsidRPr="00102721" w:rsidRDefault="000217DD" w:rsidP="000217DD">
            <w:pPr>
              <w:spacing w:after="120" w:line="276" w:lineRule="auto"/>
              <w:jc w:val="both"/>
              <w:rPr>
                <w:rFonts w:cs="Arial"/>
              </w:rPr>
            </w:pPr>
            <w:r w:rsidRPr="00102721">
              <w:rPr>
                <w:rFonts w:cs="Arial"/>
              </w:rPr>
              <w:t xml:space="preserve">Es muss daher für das angebotene Gerät optional (alternativ) ein Anschlusskabel </w:t>
            </w:r>
            <w:r w:rsidR="00166DD2" w:rsidRPr="00102721">
              <w:rPr>
                <w:rFonts w:cs="Arial"/>
              </w:rPr>
              <w:t>mit MagCode</w:t>
            </w:r>
            <w:r w:rsidRPr="00102721">
              <w:rPr>
                <w:rFonts w:cs="Arial"/>
              </w:rPr>
              <w:t xml:space="preserve"> pro</w:t>
            </w:r>
            <w:r w:rsidRPr="00102721">
              <w:rPr>
                <w:rFonts w:cs="Arial"/>
                <w:vertAlign w:val="superscript"/>
              </w:rPr>
              <w:t>®</w:t>
            </w:r>
            <w:r w:rsidRPr="00102721">
              <w:rPr>
                <w:rFonts w:cs="Arial"/>
              </w:rPr>
              <w:t>-Stecker lieferbar sein. Die Benennung der benötigten Steckerart (Kfz.-Stecker nach Pos. B 1.2.9 oder MagCode pro</w:t>
            </w:r>
            <w:r w:rsidRPr="00102721">
              <w:rPr>
                <w:rFonts w:cs="Arial"/>
                <w:vertAlign w:val="superscript"/>
              </w:rPr>
              <w:t>®</w:t>
            </w:r>
            <w:r w:rsidRPr="00102721">
              <w:rPr>
                <w:rFonts w:cs="Arial"/>
              </w:rPr>
              <w:t xml:space="preserve">) erfolgt im Rahmen der Bestellungen / Abrufe der Einzelgeräte.  </w:t>
            </w:r>
          </w:p>
          <w:p w14:paraId="6447F2CE" w14:textId="513B322A" w:rsidR="000217DD" w:rsidRPr="00102721" w:rsidRDefault="000217DD" w:rsidP="000217DD">
            <w:pPr>
              <w:spacing w:after="120" w:line="276" w:lineRule="auto"/>
              <w:jc w:val="both"/>
              <w:rPr>
                <w:rFonts w:cs="Arial"/>
              </w:rPr>
            </w:pPr>
            <w:r w:rsidRPr="00102721">
              <w:rPr>
                <w:rFonts w:cs="Arial"/>
              </w:rPr>
              <w:t>Ein nachträglicher Umbau von Kfz.-Stecker auf MagCode pro</w:t>
            </w:r>
            <w:r w:rsidRPr="00102721">
              <w:rPr>
                <w:rFonts w:cs="Arial"/>
                <w:vertAlign w:val="superscript"/>
              </w:rPr>
              <w:t>®</w:t>
            </w:r>
            <w:r w:rsidRPr="00102721">
              <w:rPr>
                <w:rFonts w:cs="Arial"/>
              </w:rPr>
              <w:t>, beispielsweise im Rahmen der Gerätwartung / STK, muss möglich sein.</w:t>
            </w:r>
          </w:p>
        </w:tc>
        <w:tc>
          <w:tcPr>
            <w:tcW w:w="5384" w:type="dxa"/>
          </w:tcPr>
          <w:p w14:paraId="373AAF30" w14:textId="3B84A055"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615FA2EC" w14:textId="6A07A602" w:rsidR="000217DD" w:rsidRPr="00FE75F0" w:rsidRDefault="000217DD" w:rsidP="000217DD">
            <w:pPr>
              <w:spacing w:after="120"/>
            </w:pPr>
            <w:r w:rsidRPr="00FE75F0">
              <w:fldChar w:fldCharType="begin">
                <w:ffData>
                  <w:name w:val="Kontrollkästchen4"/>
                  <w:enabled/>
                  <w:calcOnExit w:val="0"/>
                  <w:checkBox>
                    <w:sizeAuto/>
                    <w:default w:val="0"/>
                  </w:checkBox>
                </w:ffData>
              </w:fldChar>
            </w:r>
            <w:r w:rsidRPr="00FE75F0">
              <w:instrText xml:space="preserve"> FORMCHECKBOX </w:instrText>
            </w:r>
            <w:r w:rsidRPr="00FE75F0">
              <w:fldChar w:fldCharType="separate"/>
            </w:r>
            <w:r w:rsidRPr="00FE75F0">
              <w:fldChar w:fldCharType="end"/>
            </w:r>
          </w:p>
        </w:tc>
        <w:tc>
          <w:tcPr>
            <w:tcW w:w="769" w:type="dxa"/>
          </w:tcPr>
          <w:p w14:paraId="2CFA1373" w14:textId="42787F5B" w:rsidR="000217DD" w:rsidRPr="00FE75F0" w:rsidRDefault="000217DD" w:rsidP="000217DD">
            <w:pPr>
              <w:spacing w:after="120"/>
            </w:pPr>
            <w:r w:rsidRPr="00FE75F0">
              <w:fldChar w:fldCharType="begin">
                <w:ffData>
                  <w:name w:val="Kontrollkästchen4"/>
                  <w:enabled/>
                  <w:calcOnExit w:val="0"/>
                  <w:checkBox>
                    <w:sizeAuto/>
                    <w:default w:val="0"/>
                  </w:checkBox>
                </w:ffData>
              </w:fldChar>
            </w:r>
            <w:r w:rsidRPr="00FE75F0">
              <w:instrText xml:space="preserve"> FORMCHECKBOX </w:instrText>
            </w:r>
            <w:r w:rsidRPr="00FE75F0">
              <w:fldChar w:fldCharType="separate"/>
            </w:r>
            <w:r w:rsidRPr="00FE75F0">
              <w:fldChar w:fldCharType="end"/>
            </w:r>
          </w:p>
        </w:tc>
        <w:tc>
          <w:tcPr>
            <w:tcW w:w="851" w:type="dxa"/>
            <w:shd w:val="clear" w:color="auto" w:fill="F2F2F2" w:themeFill="background1" w:themeFillShade="F2"/>
          </w:tcPr>
          <w:p w14:paraId="10C8E2D8" w14:textId="23BA9DBA" w:rsidR="000217DD" w:rsidRPr="00FE75F0" w:rsidRDefault="000217DD" w:rsidP="000217DD">
            <w:pPr>
              <w:spacing w:after="120"/>
              <w:jc w:val="center"/>
              <w:rPr>
                <w:rFonts w:cs="Arial"/>
              </w:rPr>
            </w:pPr>
            <w:r w:rsidRPr="00FE75F0">
              <w:rPr>
                <w:rFonts w:cs="Arial"/>
              </w:rPr>
              <w:t>20</w:t>
            </w:r>
          </w:p>
        </w:tc>
      </w:tr>
      <w:tr w:rsidR="000217DD" w:rsidRPr="00187E98" w14:paraId="40005B79" w14:textId="77777777" w:rsidTr="008724EE">
        <w:trPr>
          <w:trHeight w:val="397"/>
        </w:trPr>
        <w:tc>
          <w:tcPr>
            <w:tcW w:w="1410" w:type="dxa"/>
          </w:tcPr>
          <w:p w14:paraId="685C09FE" w14:textId="62492FA2" w:rsidR="000217DD" w:rsidRPr="00632F5B" w:rsidRDefault="000217DD" w:rsidP="000217DD">
            <w:pPr>
              <w:spacing w:after="120"/>
              <w:rPr>
                <w:rFonts w:cs="Arial"/>
              </w:rPr>
            </w:pPr>
            <w:r w:rsidRPr="00632F5B">
              <w:rPr>
                <w:rFonts w:cs="Arial"/>
              </w:rPr>
              <w:t>B 1.3</w:t>
            </w:r>
          </w:p>
        </w:tc>
        <w:tc>
          <w:tcPr>
            <w:tcW w:w="1024" w:type="dxa"/>
          </w:tcPr>
          <w:p w14:paraId="2DF852C8" w14:textId="497FD88A" w:rsidR="000217DD" w:rsidRPr="00991575" w:rsidRDefault="00CB5463" w:rsidP="000217DD">
            <w:pPr>
              <w:spacing w:after="120"/>
              <w:rPr>
                <w:sz w:val="17"/>
                <w:szCs w:val="17"/>
              </w:rPr>
            </w:pPr>
            <w:r>
              <w:rPr>
                <w:sz w:val="17"/>
                <w:szCs w:val="17"/>
              </w:rPr>
              <w:t>mindest</w:t>
            </w:r>
          </w:p>
        </w:tc>
        <w:tc>
          <w:tcPr>
            <w:tcW w:w="5091" w:type="dxa"/>
            <w:tcMar>
              <w:left w:w="85" w:type="dxa"/>
              <w:right w:w="85" w:type="dxa"/>
            </w:tcMar>
          </w:tcPr>
          <w:p w14:paraId="06F37DAE" w14:textId="77777777" w:rsidR="000217DD" w:rsidRPr="00102721" w:rsidRDefault="000217DD" w:rsidP="000217DD">
            <w:pPr>
              <w:spacing w:after="60" w:line="276" w:lineRule="auto"/>
              <w:jc w:val="both"/>
              <w:rPr>
                <w:rFonts w:cs="Arial"/>
              </w:rPr>
            </w:pPr>
            <w:r w:rsidRPr="00102721">
              <w:rPr>
                <w:rFonts w:cs="Arial"/>
              </w:rPr>
              <w:t>Der Anschluss des Beatmungsgeräts an die Sauerstoff-Quelle muss mittels einer Anschluss-Leitung mit Steckkupplung nach DIN 13260 gegeben sein. Ein Betrieb des Beatmungsgeräts / eine Beatmung des Patienten ohne Sauerstoffanschluss soll dabei ebenfalls möglich sein.</w:t>
            </w:r>
          </w:p>
          <w:p w14:paraId="2A8C7FA6" w14:textId="0C4D66CA" w:rsidR="000217DD" w:rsidRPr="00102721" w:rsidRDefault="000217DD" w:rsidP="000217DD">
            <w:pPr>
              <w:spacing w:after="60" w:line="276" w:lineRule="auto"/>
              <w:jc w:val="both"/>
              <w:rPr>
                <w:rFonts w:cs="Arial"/>
                <w:b/>
                <w:bCs/>
              </w:rPr>
            </w:pPr>
            <w:r w:rsidRPr="00102721">
              <w:rPr>
                <w:rFonts w:cs="Arial"/>
                <w:b/>
                <w:bCs/>
                <w:u w:val="single"/>
              </w:rPr>
              <w:t>Hinweis</w:t>
            </w:r>
            <w:r w:rsidRPr="00102721">
              <w:rPr>
                <w:rFonts w:cs="Arial"/>
                <w:b/>
                <w:bCs/>
              </w:rPr>
              <w:t>: Nichterfüllung stellt ein Ausschlusskriterium dar, eine O</w:t>
            </w:r>
            <w:r w:rsidRPr="00102721">
              <w:rPr>
                <w:rFonts w:cs="Arial"/>
                <w:b/>
                <w:bCs/>
                <w:vertAlign w:val="subscript"/>
              </w:rPr>
              <w:t>2</w:t>
            </w:r>
            <w:r w:rsidRPr="00102721">
              <w:rPr>
                <w:rFonts w:cs="Arial"/>
                <w:b/>
                <w:bCs/>
              </w:rPr>
              <w:t xml:space="preserve">-Zuführung auf anderem Weg, z.B. über Niederdruckeingang wird nicht akzeptiert. </w:t>
            </w:r>
          </w:p>
        </w:tc>
        <w:tc>
          <w:tcPr>
            <w:tcW w:w="5384" w:type="dxa"/>
          </w:tcPr>
          <w:p w14:paraId="6B09D799" w14:textId="0B5ABE45" w:rsidR="000217DD" w:rsidRPr="00632F5B" w:rsidRDefault="000217DD" w:rsidP="000217DD">
            <w:pPr>
              <w:spacing w:after="120"/>
              <w:rPr>
                <w:rFonts w:ascii="Aptos" w:hAnsi="Apto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73A0EFAE" w14:textId="75432B87"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017E405" w14:textId="2CE9D993"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F934665" w14:textId="27E35680" w:rsidR="000217DD" w:rsidRPr="0039067E" w:rsidRDefault="000217DD" w:rsidP="000217DD">
            <w:pPr>
              <w:spacing w:after="120"/>
              <w:jc w:val="center"/>
              <w:rPr>
                <w:rFonts w:cs="Arial"/>
              </w:rPr>
            </w:pPr>
            <w:r>
              <w:rPr>
                <w:rFonts w:cs="Arial"/>
              </w:rPr>
              <w:t>20</w:t>
            </w:r>
          </w:p>
        </w:tc>
      </w:tr>
      <w:tr w:rsidR="000217DD" w:rsidRPr="00187E98" w14:paraId="3D25F6AF" w14:textId="77777777" w:rsidTr="008724EE">
        <w:trPr>
          <w:trHeight w:val="397"/>
        </w:trPr>
        <w:tc>
          <w:tcPr>
            <w:tcW w:w="1410" w:type="dxa"/>
          </w:tcPr>
          <w:p w14:paraId="654D03EB" w14:textId="34A353FA" w:rsidR="000217DD" w:rsidRPr="00632F5B" w:rsidRDefault="000217DD" w:rsidP="000217DD">
            <w:pPr>
              <w:spacing w:after="120"/>
              <w:rPr>
                <w:rFonts w:cs="Arial"/>
              </w:rPr>
            </w:pPr>
            <w:r w:rsidRPr="00632F5B">
              <w:rPr>
                <w:rFonts w:cs="Arial"/>
              </w:rPr>
              <w:lastRenderedPageBreak/>
              <w:t>B 1.3.1</w:t>
            </w:r>
          </w:p>
        </w:tc>
        <w:tc>
          <w:tcPr>
            <w:tcW w:w="1024" w:type="dxa"/>
          </w:tcPr>
          <w:p w14:paraId="569C32B3" w14:textId="47458353"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404FC5F3" w14:textId="0162C1FA" w:rsidR="000217DD" w:rsidRPr="00102721" w:rsidRDefault="000217DD" w:rsidP="000217DD">
            <w:pPr>
              <w:spacing w:after="60" w:line="276" w:lineRule="auto"/>
              <w:jc w:val="both"/>
              <w:rPr>
                <w:rFonts w:cs="Arial"/>
              </w:rPr>
            </w:pPr>
            <w:r w:rsidRPr="00102721">
              <w:rPr>
                <w:rFonts w:cs="Arial"/>
              </w:rPr>
              <w:t>Die Länge der O</w:t>
            </w:r>
            <w:r w:rsidRPr="00102721">
              <w:rPr>
                <w:rFonts w:cs="Arial"/>
                <w:vertAlign w:val="subscript"/>
              </w:rPr>
              <w:t>2</w:t>
            </w:r>
            <w:r w:rsidRPr="00102721">
              <w:rPr>
                <w:rFonts w:cs="Arial"/>
              </w:rPr>
              <w:t>-Anschlussleitung mit Steckkupplung nach DIN 13260 muss mindestens 2,5 m betragen.</w:t>
            </w:r>
          </w:p>
          <w:p w14:paraId="4F69CF92" w14:textId="77777777" w:rsidR="000217DD" w:rsidRPr="00102721" w:rsidRDefault="000217DD" w:rsidP="000217DD">
            <w:pPr>
              <w:spacing w:after="60" w:line="276" w:lineRule="auto"/>
              <w:jc w:val="both"/>
              <w:rPr>
                <w:rFonts w:cs="Arial"/>
              </w:rPr>
            </w:pPr>
            <w:r w:rsidRPr="00102721">
              <w:rPr>
                <w:rFonts w:cs="Arial"/>
              </w:rPr>
              <w:t>Es muss eine geeignete Vorrichtung vorhanden sein, die am Gerät eine platzsparende Lagerung und klapperfreie Halterung von zum Anschluss nicht benötigten Leitungsüberstand erlaubt.</w:t>
            </w:r>
          </w:p>
          <w:p w14:paraId="6ED7DC58" w14:textId="5E03C370" w:rsidR="000217DD" w:rsidRPr="00102721" w:rsidRDefault="000217DD" w:rsidP="000217DD">
            <w:pPr>
              <w:spacing w:after="60" w:line="276" w:lineRule="auto"/>
              <w:jc w:val="both"/>
              <w:rPr>
                <w:rFonts w:cs="Arial"/>
              </w:rPr>
            </w:pPr>
            <w:r w:rsidRPr="00102721">
              <w:rPr>
                <w:rFonts w:cs="Arial"/>
              </w:rPr>
              <w:t>Bei im Rettungswagen betriebsbereit gehalterten Gerät darf die freie Länge des Anschlussschlauchs maximal 0,6 m betragen.</w:t>
            </w:r>
          </w:p>
          <w:p w14:paraId="4151DF2F" w14:textId="6A2D02B1" w:rsidR="000217DD" w:rsidRPr="00102721" w:rsidRDefault="000217DD" w:rsidP="000217DD">
            <w:pPr>
              <w:spacing w:after="60" w:line="276" w:lineRule="auto"/>
              <w:jc w:val="both"/>
              <w:rPr>
                <w:rFonts w:cs="Arial"/>
              </w:rPr>
            </w:pPr>
            <w:r w:rsidRPr="00102721">
              <w:rPr>
                <w:rFonts w:cs="Arial"/>
              </w:rPr>
              <w:t>Alternativ darf auch eine zweite O</w:t>
            </w:r>
            <w:r w:rsidRPr="00102721">
              <w:rPr>
                <w:rFonts w:cs="Arial"/>
                <w:vertAlign w:val="subscript"/>
              </w:rPr>
              <w:t>2</w:t>
            </w:r>
            <w:r w:rsidRPr="00102721">
              <w:rPr>
                <w:rFonts w:cs="Arial"/>
              </w:rPr>
              <w:t>-Anschlussleitung mit Steckkupplung nach DIN 13260 und einer Länge von 0,6 m, zum Gerät verbunden mit Schnellkupplung (System Walther) vorhanden sein. Diese muss ebenfalls zum Standard-Lieferumfang zählen.</w:t>
            </w:r>
          </w:p>
        </w:tc>
        <w:tc>
          <w:tcPr>
            <w:tcW w:w="5384" w:type="dxa"/>
          </w:tcPr>
          <w:p w14:paraId="7CEBE5F6" w14:textId="47DC9982"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00E2110C" w14:textId="4BA563BD"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BB4A471" w14:textId="22F03748"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C156DE6" w14:textId="468CE5EB" w:rsidR="000217DD" w:rsidRPr="0039067E" w:rsidRDefault="000217DD" w:rsidP="000217DD">
            <w:pPr>
              <w:spacing w:after="120"/>
              <w:jc w:val="center"/>
              <w:rPr>
                <w:rFonts w:cs="Arial"/>
              </w:rPr>
            </w:pPr>
            <w:r>
              <w:rPr>
                <w:rFonts w:cs="Arial"/>
              </w:rPr>
              <w:t>10</w:t>
            </w:r>
          </w:p>
        </w:tc>
      </w:tr>
      <w:tr w:rsidR="000217DD" w:rsidRPr="00187E98" w14:paraId="023A7147" w14:textId="77777777" w:rsidTr="008724EE">
        <w:trPr>
          <w:trHeight w:val="397"/>
        </w:trPr>
        <w:tc>
          <w:tcPr>
            <w:tcW w:w="1410" w:type="dxa"/>
          </w:tcPr>
          <w:p w14:paraId="7CAEDFB1" w14:textId="6DC2B6AC" w:rsidR="000217DD" w:rsidRPr="00632F5B" w:rsidRDefault="000217DD" w:rsidP="000217DD">
            <w:pPr>
              <w:spacing w:after="120"/>
              <w:rPr>
                <w:rFonts w:cs="Arial"/>
              </w:rPr>
            </w:pPr>
            <w:r w:rsidRPr="00632F5B">
              <w:rPr>
                <w:rFonts w:cs="Arial"/>
              </w:rPr>
              <w:t>B 1.3.2</w:t>
            </w:r>
          </w:p>
        </w:tc>
        <w:tc>
          <w:tcPr>
            <w:tcW w:w="1024" w:type="dxa"/>
          </w:tcPr>
          <w:p w14:paraId="5BC87E1D" w14:textId="10B42378" w:rsidR="000217DD" w:rsidRPr="00991575" w:rsidRDefault="00D97CD6" w:rsidP="000217DD">
            <w:pPr>
              <w:spacing w:after="120"/>
              <w:rPr>
                <w:sz w:val="17"/>
                <w:szCs w:val="17"/>
              </w:rPr>
            </w:pPr>
            <w:r>
              <w:rPr>
                <w:sz w:val="17"/>
                <w:szCs w:val="17"/>
              </w:rPr>
              <w:t>muss</w:t>
            </w:r>
          </w:p>
        </w:tc>
        <w:tc>
          <w:tcPr>
            <w:tcW w:w="5091" w:type="dxa"/>
            <w:tcMar>
              <w:left w:w="85" w:type="dxa"/>
              <w:right w:w="85" w:type="dxa"/>
            </w:tcMar>
          </w:tcPr>
          <w:p w14:paraId="359AFF45" w14:textId="5653624D" w:rsidR="000217DD" w:rsidRPr="00102721" w:rsidRDefault="000217DD" w:rsidP="000217DD">
            <w:pPr>
              <w:spacing w:after="60" w:line="276" w:lineRule="auto"/>
              <w:jc w:val="both"/>
              <w:rPr>
                <w:rFonts w:cs="Arial"/>
              </w:rPr>
            </w:pPr>
            <w:r w:rsidRPr="00102721">
              <w:rPr>
                <w:rFonts w:cs="Arial"/>
              </w:rPr>
              <w:t>Die Einstellung der FiO</w:t>
            </w:r>
            <w:r w:rsidRPr="00102721">
              <w:rPr>
                <w:rFonts w:cs="Arial"/>
                <w:vertAlign w:val="subscript"/>
              </w:rPr>
              <w:t>2</w:t>
            </w:r>
            <w:r w:rsidRPr="00102721">
              <w:rPr>
                <w:rFonts w:cs="Arial"/>
              </w:rPr>
              <w:t xml:space="preserve"> muss direkt am Beatmungsgerät einstellbar sein. Die aktuell angewendete FiO</w:t>
            </w:r>
            <w:r w:rsidRPr="00102721">
              <w:rPr>
                <w:rFonts w:cs="Arial"/>
                <w:vertAlign w:val="subscript"/>
              </w:rPr>
              <w:t>2</w:t>
            </w:r>
            <w:r w:rsidRPr="00102721">
              <w:rPr>
                <w:rFonts w:cs="Arial"/>
              </w:rPr>
              <w:t xml:space="preserve"> soll dem Anwender am Display des Beatmungsgeräts angezeigt werden. </w:t>
            </w:r>
          </w:p>
        </w:tc>
        <w:tc>
          <w:tcPr>
            <w:tcW w:w="5384" w:type="dxa"/>
          </w:tcPr>
          <w:p w14:paraId="163FC0A7" w14:textId="74F9DA54"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26CE7E31" w14:textId="74859507"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ACBE821" w14:textId="43B31F82"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B951B05" w14:textId="22A5B42E" w:rsidR="000217DD" w:rsidRPr="0039067E" w:rsidRDefault="000217DD" w:rsidP="000217DD">
            <w:pPr>
              <w:spacing w:after="120"/>
              <w:jc w:val="center"/>
              <w:rPr>
                <w:rFonts w:cs="Arial"/>
              </w:rPr>
            </w:pPr>
            <w:r>
              <w:rPr>
                <w:rFonts w:cs="Arial"/>
              </w:rPr>
              <w:t>30</w:t>
            </w:r>
          </w:p>
        </w:tc>
      </w:tr>
      <w:tr w:rsidR="000217DD" w:rsidRPr="00187E98" w14:paraId="67CDDC84" w14:textId="77777777" w:rsidTr="008724EE">
        <w:trPr>
          <w:trHeight w:val="397"/>
        </w:trPr>
        <w:tc>
          <w:tcPr>
            <w:tcW w:w="1410" w:type="dxa"/>
          </w:tcPr>
          <w:p w14:paraId="1BD9CD1C" w14:textId="612F9751" w:rsidR="000217DD" w:rsidRPr="00632F5B" w:rsidRDefault="000217DD" w:rsidP="000217DD">
            <w:pPr>
              <w:spacing w:after="120"/>
              <w:rPr>
                <w:rFonts w:cs="Arial"/>
              </w:rPr>
            </w:pPr>
            <w:r w:rsidRPr="00632F5B">
              <w:rPr>
                <w:rFonts w:cs="Arial"/>
              </w:rPr>
              <w:t>B 1.4</w:t>
            </w:r>
          </w:p>
        </w:tc>
        <w:tc>
          <w:tcPr>
            <w:tcW w:w="1024" w:type="dxa"/>
          </w:tcPr>
          <w:p w14:paraId="0D9E78E0" w14:textId="1351BA65" w:rsidR="000217DD" w:rsidRPr="00991575" w:rsidRDefault="000217DD" w:rsidP="000217DD">
            <w:pPr>
              <w:spacing w:after="120"/>
              <w:rPr>
                <w:sz w:val="17"/>
                <w:szCs w:val="17"/>
              </w:rPr>
            </w:pPr>
            <w:r w:rsidRPr="00991575">
              <w:rPr>
                <w:sz w:val="17"/>
                <w:szCs w:val="17"/>
              </w:rPr>
              <w:t>mindest</w:t>
            </w:r>
          </w:p>
        </w:tc>
        <w:tc>
          <w:tcPr>
            <w:tcW w:w="5091" w:type="dxa"/>
            <w:tcMar>
              <w:left w:w="85" w:type="dxa"/>
              <w:right w:w="85" w:type="dxa"/>
            </w:tcMar>
          </w:tcPr>
          <w:p w14:paraId="138FEAB7" w14:textId="67E457A3" w:rsidR="000217DD" w:rsidRPr="00102721" w:rsidRDefault="000217DD" w:rsidP="000217DD">
            <w:pPr>
              <w:spacing w:after="60" w:line="276" w:lineRule="auto"/>
              <w:jc w:val="both"/>
              <w:rPr>
                <w:rFonts w:cs="Arial"/>
              </w:rPr>
            </w:pPr>
            <w:r w:rsidRPr="00102721">
              <w:rPr>
                <w:rFonts w:cs="Arial"/>
              </w:rPr>
              <w:t>Der Zeitraum vom Einschalten des Geräts an der Ein-/ Ausschalttaste bis zur vollständigen Einsatzbereitschaft und Verfügbarkeit aller Funktionen muss so kurz wie möglich sein. (Dauer in Sekunden angeben)</w:t>
            </w:r>
          </w:p>
        </w:tc>
        <w:tc>
          <w:tcPr>
            <w:tcW w:w="5384" w:type="dxa"/>
          </w:tcPr>
          <w:p w14:paraId="1166253B" w14:textId="53734EC5" w:rsidR="000217DD" w:rsidRPr="00632F5B" w:rsidRDefault="000217DD" w:rsidP="000217DD">
            <w:pPr>
              <w:spacing w:before="120" w:after="120" w:line="276" w:lineRule="auto"/>
              <w:rPr>
                <w:rFonts w:cs="Arial"/>
              </w:rPr>
            </w:pPr>
            <w:r w:rsidRPr="00632F5B">
              <w:rPr>
                <w:rFonts w:cs="Arial"/>
              </w:rPr>
              <w:t xml:space="preserve">Einsatzbereit in </w:t>
            </w:r>
            <w:r w:rsidRPr="00632F5B">
              <w:rPr>
                <w:rFonts w:cs="Arial"/>
                <w:color w:val="0070C0"/>
              </w:rPr>
              <w:fldChar w:fldCharType="begin">
                <w:ffData>
                  <w:name w:val=""/>
                  <w:enabled/>
                  <w:calcOnExit w:val="0"/>
                  <w:textInput>
                    <w:type w:val="number"/>
                    <w:default w:val="##"/>
                    <w:maxLength w:val="2"/>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w:t>
            </w:r>
            <w:r w:rsidRPr="00632F5B">
              <w:rPr>
                <w:rFonts w:cs="Arial"/>
                <w:color w:val="0070C0"/>
              </w:rPr>
              <w:fldChar w:fldCharType="end"/>
            </w:r>
            <w:r w:rsidRPr="00632F5B">
              <w:rPr>
                <w:rFonts w:cs="Arial"/>
                <w:color w:val="0070C0"/>
              </w:rPr>
              <w:t xml:space="preserve"> </w:t>
            </w:r>
            <w:r w:rsidRPr="00632F5B">
              <w:rPr>
                <w:rFonts w:cs="Arial"/>
              </w:rPr>
              <w:t>Sekunden</w:t>
            </w:r>
          </w:p>
          <w:p w14:paraId="132C30F2" w14:textId="16AEF492"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215E6BD0" w14:textId="49CCA2B5"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E5AD15F" w14:textId="4A8AC37C"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D1EF5F0" w14:textId="322AAA4F" w:rsidR="000217DD" w:rsidRPr="0039067E" w:rsidRDefault="000217DD" w:rsidP="000217DD">
            <w:pPr>
              <w:spacing w:after="120"/>
              <w:jc w:val="center"/>
              <w:rPr>
                <w:rFonts w:cs="Arial"/>
              </w:rPr>
            </w:pPr>
            <w:r>
              <w:rPr>
                <w:rFonts w:cs="Arial"/>
              </w:rPr>
              <w:t>20</w:t>
            </w:r>
          </w:p>
        </w:tc>
      </w:tr>
      <w:tr w:rsidR="000217DD" w:rsidRPr="00187E98" w14:paraId="61ED9917" w14:textId="77777777" w:rsidTr="008724EE">
        <w:trPr>
          <w:trHeight w:val="397"/>
        </w:trPr>
        <w:tc>
          <w:tcPr>
            <w:tcW w:w="1410" w:type="dxa"/>
          </w:tcPr>
          <w:p w14:paraId="0FEE6E87" w14:textId="0B55094B" w:rsidR="000217DD" w:rsidRPr="00632F5B" w:rsidRDefault="000217DD" w:rsidP="000217DD">
            <w:pPr>
              <w:spacing w:after="120"/>
              <w:rPr>
                <w:rFonts w:cs="Arial"/>
              </w:rPr>
            </w:pPr>
            <w:r w:rsidRPr="00632F5B">
              <w:rPr>
                <w:rFonts w:cs="Arial"/>
              </w:rPr>
              <w:lastRenderedPageBreak/>
              <w:t>B 1.4.1</w:t>
            </w:r>
          </w:p>
        </w:tc>
        <w:tc>
          <w:tcPr>
            <w:tcW w:w="1024" w:type="dxa"/>
          </w:tcPr>
          <w:p w14:paraId="4912DCA7" w14:textId="5614C617"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73A7C191" w14:textId="550A4308" w:rsidR="000217DD" w:rsidRPr="00102721" w:rsidRDefault="000217DD" w:rsidP="000217DD">
            <w:pPr>
              <w:spacing w:after="60" w:line="276" w:lineRule="auto"/>
              <w:jc w:val="both"/>
              <w:rPr>
                <w:rFonts w:cs="Arial"/>
              </w:rPr>
            </w:pPr>
            <w:r w:rsidRPr="00102721">
              <w:rPr>
                <w:rFonts w:cs="Arial"/>
              </w:rPr>
              <w:t>Es ist ein blendfreies und entspiegeltes Display mit kontrastreicher Darstellung auszuführen. Ablesbarkeit muss auch bei direkter Sonneneinstrahlung gegeben sein.</w:t>
            </w:r>
          </w:p>
        </w:tc>
        <w:tc>
          <w:tcPr>
            <w:tcW w:w="5384" w:type="dxa"/>
          </w:tcPr>
          <w:p w14:paraId="05B9BBC9" w14:textId="31C8042F"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4165B4E8" w14:textId="487A3BB2"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5DA0C88" w14:textId="1450F8BA"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491FBEF5" w14:textId="29D4655A" w:rsidR="000217DD" w:rsidRPr="0039067E" w:rsidRDefault="000217DD" w:rsidP="000217DD">
            <w:pPr>
              <w:spacing w:after="120"/>
              <w:jc w:val="center"/>
              <w:rPr>
                <w:rFonts w:cs="Arial"/>
              </w:rPr>
            </w:pPr>
            <w:r>
              <w:rPr>
                <w:rFonts w:cs="Arial"/>
              </w:rPr>
              <w:t>5</w:t>
            </w:r>
          </w:p>
        </w:tc>
      </w:tr>
      <w:tr w:rsidR="000217DD" w:rsidRPr="00187E98" w14:paraId="3D42FB75" w14:textId="77777777" w:rsidTr="008724EE">
        <w:trPr>
          <w:trHeight w:val="397"/>
        </w:trPr>
        <w:tc>
          <w:tcPr>
            <w:tcW w:w="1410" w:type="dxa"/>
          </w:tcPr>
          <w:p w14:paraId="3A072A68" w14:textId="079F11F3" w:rsidR="000217DD" w:rsidRPr="00632F5B" w:rsidRDefault="000217DD" w:rsidP="000217DD">
            <w:pPr>
              <w:spacing w:after="120"/>
              <w:rPr>
                <w:rFonts w:cs="Arial"/>
              </w:rPr>
            </w:pPr>
            <w:r w:rsidRPr="00632F5B">
              <w:rPr>
                <w:rFonts w:cs="Arial"/>
              </w:rPr>
              <w:t>B 1.4.2</w:t>
            </w:r>
          </w:p>
        </w:tc>
        <w:tc>
          <w:tcPr>
            <w:tcW w:w="1024" w:type="dxa"/>
          </w:tcPr>
          <w:p w14:paraId="3FF2A748" w14:textId="42054D50"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5B084447" w14:textId="0501CB69" w:rsidR="000217DD" w:rsidRPr="00102721" w:rsidRDefault="000217DD" w:rsidP="000217DD">
            <w:pPr>
              <w:spacing w:after="60" w:line="276" w:lineRule="auto"/>
              <w:jc w:val="both"/>
              <w:rPr>
                <w:rFonts w:cs="Arial"/>
              </w:rPr>
            </w:pPr>
            <w:r w:rsidRPr="00102721">
              <w:rPr>
                <w:rFonts w:cs="Arial"/>
              </w:rPr>
              <w:t>Displayschutz durch entsprechende Konstruktion oder über vom Anwender einfach auszutauschen-de Schutzfolie oder Schutzvorrichtung</w:t>
            </w:r>
          </w:p>
        </w:tc>
        <w:tc>
          <w:tcPr>
            <w:tcW w:w="5384" w:type="dxa"/>
          </w:tcPr>
          <w:p w14:paraId="673050CD" w14:textId="6B285D94"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4398AFB9" w14:textId="046506FB"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39A3196" w14:textId="32C98D59"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D6D181D" w14:textId="54410091" w:rsidR="000217DD" w:rsidRPr="0039067E" w:rsidRDefault="000217DD" w:rsidP="000217DD">
            <w:pPr>
              <w:spacing w:after="120"/>
              <w:jc w:val="center"/>
              <w:rPr>
                <w:rFonts w:cs="Arial"/>
              </w:rPr>
            </w:pPr>
            <w:r>
              <w:rPr>
                <w:rFonts w:cs="Arial"/>
              </w:rPr>
              <w:t>5</w:t>
            </w:r>
          </w:p>
        </w:tc>
      </w:tr>
      <w:tr w:rsidR="000217DD" w:rsidRPr="00187E98" w14:paraId="3B537503" w14:textId="77777777" w:rsidTr="008724EE">
        <w:trPr>
          <w:trHeight w:val="397"/>
        </w:trPr>
        <w:tc>
          <w:tcPr>
            <w:tcW w:w="1410" w:type="dxa"/>
          </w:tcPr>
          <w:p w14:paraId="2A908ECD" w14:textId="773B3EF7" w:rsidR="000217DD" w:rsidRPr="00632F5B" w:rsidRDefault="000217DD" w:rsidP="000217DD">
            <w:pPr>
              <w:spacing w:after="120"/>
              <w:rPr>
                <w:rFonts w:cs="Arial"/>
              </w:rPr>
            </w:pPr>
            <w:r w:rsidRPr="00632F5B">
              <w:rPr>
                <w:rFonts w:cs="Arial"/>
              </w:rPr>
              <w:t>B 1.5</w:t>
            </w:r>
          </w:p>
        </w:tc>
        <w:tc>
          <w:tcPr>
            <w:tcW w:w="1024" w:type="dxa"/>
          </w:tcPr>
          <w:p w14:paraId="06C30985" w14:textId="3DCF1838"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4DABA107" w14:textId="77777777" w:rsidR="000217DD" w:rsidRPr="00102721" w:rsidRDefault="000217DD" w:rsidP="000217DD">
            <w:pPr>
              <w:spacing w:before="120" w:line="276" w:lineRule="auto"/>
              <w:rPr>
                <w:rFonts w:cs="Arial"/>
              </w:rPr>
            </w:pPr>
            <w:r w:rsidRPr="00102721">
              <w:rPr>
                <w:rFonts w:cs="Arial"/>
              </w:rPr>
              <w:t>Landesweit einheitliche Gerätekonfigurationen und Empfehlungen zu den Geräte-Standardeinstellungen durch den Rettungsdienstausschuss Bayern müssen vom Gerätebetreiber einfach auf den einzelnen Geräten implementiert / installiert werden können, ohne dass an jedem Einzelgerät eine manuelle Einstellung / Anpassung der einzelnen Parameter, Darstellungen und Texte notwendig ist.</w:t>
            </w:r>
          </w:p>
          <w:p w14:paraId="0350EBE4" w14:textId="4C4D6A33" w:rsidR="000217DD" w:rsidRPr="00102721" w:rsidRDefault="000217DD" w:rsidP="000217DD">
            <w:pPr>
              <w:spacing w:after="60" w:line="276" w:lineRule="auto"/>
              <w:jc w:val="both"/>
              <w:rPr>
                <w:rFonts w:cs="Arial"/>
              </w:rPr>
            </w:pPr>
            <w:r w:rsidRPr="00102721">
              <w:rPr>
                <w:rFonts w:cs="Arial"/>
              </w:rPr>
              <w:t>(Ablaufdarstellung ist dem Angebot beizufügen)</w:t>
            </w:r>
          </w:p>
        </w:tc>
        <w:tc>
          <w:tcPr>
            <w:tcW w:w="5384" w:type="dxa"/>
          </w:tcPr>
          <w:p w14:paraId="5276429F" w14:textId="069ADCD2"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1DE6C1D5" w14:textId="794051B7"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8A6BA5B" w14:textId="338BD723"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F4814D0" w14:textId="3C16249C" w:rsidR="000217DD" w:rsidRPr="0039067E" w:rsidRDefault="000217DD" w:rsidP="000217DD">
            <w:pPr>
              <w:spacing w:after="120"/>
              <w:jc w:val="center"/>
              <w:rPr>
                <w:rFonts w:cs="Arial"/>
              </w:rPr>
            </w:pPr>
            <w:r>
              <w:rPr>
                <w:rFonts w:cs="Arial"/>
              </w:rPr>
              <w:t>10</w:t>
            </w:r>
          </w:p>
        </w:tc>
      </w:tr>
      <w:tr w:rsidR="000217DD" w:rsidRPr="00187E98" w14:paraId="459AE1E6" w14:textId="77777777" w:rsidTr="008724EE">
        <w:trPr>
          <w:trHeight w:val="397"/>
        </w:trPr>
        <w:tc>
          <w:tcPr>
            <w:tcW w:w="1410" w:type="dxa"/>
          </w:tcPr>
          <w:p w14:paraId="73CDB7F9" w14:textId="7A716A9C" w:rsidR="000217DD" w:rsidRPr="00632F5B" w:rsidRDefault="000217DD" w:rsidP="000217DD">
            <w:pPr>
              <w:spacing w:after="120"/>
              <w:rPr>
                <w:rFonts w:cs="Arial"/>
              </w:rPr>
            </w:pPr>
            <w:r w:rsidRPr="00632F5B">
              <w:rPr>
                <w:rFonts w:cs="Arial"/>
              </w:rPr>
              <w:t>B 1.5.1</w:t>
            </w:r>
          </w:p>
        </w:tc>
        <w:tc>
          <w:tcPr>
            <w:tcW w:w="1024" w:type="dxa"/>
          </w:tcPr>
          <w:p w14:paraId="3617BC4D" w14:textId="1B4D2149" w:rsidR="000217DD" w:rsidRPr="00991575" w:rsidRDefault="000217DD" w:rsidP="000217DD">
            <w:pPr>
              <w:spacing w:after="120"/>
              <w:rPr>
                <w:sz w:val="17"/>
                <w:szCs w:val="17"/>
              </w:rPr>
            </w:pPr>
            <w:r w:rsidRPr="00991575">
              <w:rPr>
                <w:sz w:val="17"/>
                <w:szCs w:val="17"/>
              </w:rPr>
              <w:t>muss</w:t>
            </w:r>
          </w:p>
        </w:tc>
        <w:tc>
          <w:tcPr>
            <w:tcW w:w="5091" w:type="dxa"/>
            <w:tcMar>
              <w:left w:w="85" w:type="dxa"/>
              <w:right w:w="85" w:type="dxa"/>
            </w:tcMar>
          </w:tcPr>
          <w:p w14:paraId="479F9EBA" w14:textId="4E11697C" w:rsidR="000217DD" w:rsidRPr="00102721" w:rsidRDefault="000217DD" w:rsidP="000217DD">
            <w:pPr>
              <w:spacing w:after="60" w:line="276" w:lineRule="auto"/>
              <w:jc w:val="both"/>
              <w:rPr>
                <w:rFonts w:cs="Arial"/>
              </w:rPr>
            </w:pPr>
            <w:r w:rsidRPr="00102721">
              <w:rPr>
                <w:rFonts w:cs="Arial"/>
              </w:rPr>
              <w:t xml:space="preserve">Herstellerseitige Standardeinstellungen inkl. Alarmparameter ergänzt um die relevanten Bildschirmdarstellungen sind dem Angebot als Anlage in tabellarischer, übersichtlicher Form beizufügen. </w:t>
            </w:r>
          </w:p>
        </w:tc>
        <w:tc>
          <w:tcPr>
            <w:tcW w:w="5384" w:type="dxa"/>
          </w:tcPr>
          <w:p w14:paraId="51992DB8" w14:textId="3CC6C93C" w:rsidR="000217DD" w:rsidRPr="00632F5B" w:rsidRDefault="000217DD" w:rsidP="000217DD">
            <w:pPr>
              <w:spacing w:after="120"/>
              <w:rPr>
                <w:rFonts w:cs="Arial"/>
                <w:color w:val="0070C0"/>
              </w:rPr>
            </w:pPr>
            <w:r w:rsidRPr="00632F5B">
              <w:rPr>
                <w:rFonts w:cs="Arial"/>
                <w:color w:val="0070C0"/>
              </w:rPr>
              <w:fldChar w:fldCharType="begin">
                <w:ffData>
                  <w:name w:val="Text2"/>
                  <w:enabled/>
                  <w:calcOnExit w:val="0"/>
                  <w:textInput>
                    <w:default w:val="Bitte nehmen Sie hier Ihre Eintragungen vor."/>
                  </w:textInput>
                </w:ffData>
              </w:fldChar>
            </w:r>
            <w:r w:rsidRPr="00632F5B">
              <w:rPr>
                <w:rFonts w:cs="Arial"/>
                <w:color w:val="0070C0"/>
              </w:rPr>
              <w:instrText xml:space="preserve"> FORMTEXT </w:instrText>
            </w:r>
            <w:r w:rsidRPr="00632F5B">
              <w:rPr>
                <w:rFonts w:cs="Arial"/>
                <w:color w:val="0070C0"/>
              </w:rPr>
            </w:r>
            <w:r w:rsidRPr="00632F5B">
              <w:rPr>
                <w:rFonts w:cs="Arial"/>
                <w:color w:val="0070C0"/>
              </w:rPr>
              <w:fldChar w:fldCharType="separate"/>
            </w:r>
            <w:r w:rsidRPr="00632F5B">
              <w:rPr>
                <w:rFonts w:cs="Arial"/>
                <w:noProof/>
                <w:color w:val="0070C0"/>
              </w:rPr>
              <w:t>Bitte</w:t>
            </w:r>
            <w:r w:rsidRPr="00632F5B">
              <w:t xml:space="preserve"> </w:t>
            </w:r>
            <w:r w:rsidRPr="00632F5B">
              <w:rPr>
                <w:rFonts w:cs="Arial"/>
                <w:noProof/>
                <w:color w:val="0070C0"/>
              </w:rPr>
              <w:t>nehmen Sie hier Ihre Eintragungen vor.</w:t>
            </w:r>
            <w:r w:rsidRPr="00632F5B">
              <w:rPr>
                <w:rFonts w:cs="Arial"/>
                <w:color w:val="0070C0"/>
              </w:rPr>
              <w:fldChar w:fldCharType="end"/>
            </w:r>
          </w:p>
        </w:tc>
        <w:tc>
          <w:tcPr>
            <w:tcW w:w="634" w:type="dxa"/>
          </w:tcPr>
          <w:p w14:paraId="7C7BD81D" w14:textId="06D717EF" w:rsidR="000217DD" w:rsidRDefault="000217DD" w:rsidP="000217DD">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61EBC6F" w14:textId="04BDEC31" w:rsidR="000217DD" w:rsidRPr="004269F6" w:rsidRDefault="000217DD" w:rsidP="000217DD">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42FB761" w14:textId="06BBBAA6" w:rsidR="000217DD" w:rsidRPr="0039067E" w:rsidRDefault="000217DD" w:rsidP="000217DD">
            <w:pPr>
              <w:spacing w:after="120"/>
              <w:jc w:val="center"/>
              <w:rPr>
                <w:rFonts w:cs="Arial"/>
              </w:rPr>
            </w:pPr>
            <w:r>
              <w:rPr>
                <w:rFonts w:cs="Arial"/>
              </w:rPr>
              <w:t>20</w:t>
            </w:r>
          </w:p>
        </w:tc>
      </w:tr>
    </w:tbl>
    <w:p w14:paraId="2B3FA5F9" w14:textId="32AAC530" w:rsidR="00B66332" w:rsidRPr="001778F7" w:rsidRDefault="00B66332" w:rsidP="001778F7">
      <w:pPr>
        <w:pStyle w:val="berschrift1"/>
        <w:spacing w:after="120"/>
        <w:rPr>
          <w:b/>
          <w:bCs/>
          <w:sz w:val="24"/>
          <w:szCs w:val="18"/>
        </w:rPr>
      </w:pPr>
      <w:bookmarkStart w:id="12" w:name="_Toc222829208"/>
      <w:r w:rsidRPr="001778F7">
        <w:rPr>
          <w:b/>
          <w:bCs/>
          <w:sz w:val="24"/>
          <w:szCs w:val="18"/>
        </w:rPr>
        <w:lastRenderedPageBreak/>
        <w:t>B 2</w:t>
      </w:r>
      <w:r w:rsidRPr="001778F7">
        <w:rPr>
          <w:b/>
          <w:bCs/>
          <w:sz w:val="24"/>
          <w:szCs w:val="18"/>
        </w:rPr>
        <w:tab/>
        <w:t>Anforderungen Beatmungsgerät</w:t>
      </w:r>
      <w:bookmarkEnd w:id="12"/>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B66332" w:rsidRPr="00187E98" w14:paraId="38DCFF03" w14:textId="77777777" w:rsidTr="00632BA5">
        <w:trPr>
          <w:trHeight w:val="397"/>
        </w:trPr>
        <w:tc>
          <w:tcPr>
            <w:tcW w:w="1410" w:type="dxa"/>
          </w:tcPr>
          <w:p w14:paraId="5B4716B1" w14:textId="12B6AC79" w:rsidR="00B66332" w:rsidRPr="00632F5B" w:rsidRDefault="00CF0AB0" w:rsidP="00B66332">
            <w:pPr>
              <w:spacing w:after="120"/>
              <w:rPr>
                <w:rFonts w:cs="Arial"/>
              </w:rPr>
            </w:pPr>
            <w:r w:rsidRPr="00632F5B">
              <w:rPr>
                <w:rFonts w:cs="Arial"/>
              </w:rPr>
              <w:t>B 2.1</w:t>
            </w:r>
          </w:p>
        </w:tc>
        <w:tc>
          <w:tcPr>
            <w:tcW w:w="1024" w:type="dxa"/>
          </w:tcPr>
          <w:p w14:paraId="513E60B0" w14:textId="044E0EBD" w:rsidR="00B66332" w:rsidRPr="00991575" w:rsidRDefault="00B426CE" w:rsidP="00B66332">
            <w:pPr>
              <w:spacing w:after="120"/>
              <w:rPr>
                <w:sz w:val="17"/>
                <w:szCs w:val="17"/>
              </w:rPr>
            </w:pPr>
            <w:r w:rsidRPr="00991575">
              <w:rPr>
                <w:sz w:val="17"/>
                <w:szCs w:val="17"/>
              </w:rPr>
              <w:t>muss</w:t>
            </w:r>
          </w:p>
        </w:tc>
        <w:tc>
          <w:tcPr>
            <w:tcW w:w="5091" w:type="dxa"/>
            <w:tcMar>
              <w:left w:w="85" w:type="dxa"/>
              <w:right w:w="85" w:type="dxa"/>
            </w:tcMar>
          </w:tcPr>
          <w:p w14:paraId="6110185A" w14:textId="521861DE" w:rsidR="00B66332" w:rsidRPr="00102721" w:rsidRDefault="00CF0AB0" w:rsidP="00B66332">
            <w:pPr>
              <w:spacing w:after="60" w:line="276" w:lineRule="auto"/>
              <w:jc w:val="both"/>
              <w:rPr>
                <w:rFonts w:cs="Arial"/>
              </w:rPr>
            </w:pPr>
            <w:r w:rsidRPr="00102721">
              <w:rPr>
                <w:rFonts w:cs="Arial"/>
              </w:rPr>
              <w:t xml:space="preserve">Notfall- und Transportbeatmungsgerät </w:t>
            </w:r>
            <w:r w:rsidR="000A51D6" w:rsidRPr="00102721">
              <w:rPr>
                <w:rFonts w:cs="Arial"/>
              </w:rPr>
              <w:t xml:space="preserve">erfüllt den Einsatzzweck </w:t>
            </w:r>
            <w:r w:rsidRPr="00102721">
              <w:rPr>
                <w:rFonts w:cs="Arial"/>
              </w:rPr>
              <w:t xml:space="preserve">für ein Patientenspektrum vom </w:t>
            </w:r>
            <w:r w:rsidRPr="00102721">
              <w:rPr>
                <w:rFonts w:cs="Arial"/>
                <w:b/>
                <w:bCs/>
              </w:rPr>
              <w:t>reifen Neugeborenen über adulte bis geriatrische Patienten</w:t>
            </w:r>
            <w:r w:rsidRPr="00102721">
              <w:rPr>
                <w:rFonts w:cs="Arial"/>
              </w:rPr>
              <w:t xml:space="preserve"> im Rettungsdienst, entsprechend den Anforderungen gemäß DIN EN 1789:2020 und DIN 75079:2025.</w:t>
            </w:r>
          </w:p>
        </w:tc>
        <w:tc>
          <w:tcPr>
            <w:tcW w:w="5384" w:type="dxa"/>
          </w:tcPr>
          <w:p w14:paraId="41831B6C" w14:textId="3122D392" w:rsidR="00B66332" w:rsidRPr="00632F5B" w:rsidRDefault="00B66332" w:rsidP="00B66332">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DBFD932" w14:textId="051AC868" w:rsidR="00B66332" w:rsidRDefault="00B66332" w:rsidP="00B66332">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3FC40A3" w14:textId="6F86DE86" w:rsidR="00B66332" w:rsidRPr="004269F6" w:rsidRDefault="00B66332" w:rsidP="00B66332">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nil"/>
            </w:tcBorders>
            <w:shd w:val="clear" w:color="auto" w:fill="F2F2F2" w:themeFill="background1" w:themeFillShade="F2"/>
          </w:tcPr>
          <w:p w14:paraId="1F486F27" w14:textId="57BB96BB" w:rsidR="00B66332" w:rsidRDefault="00327C44" w:rsidP="00F937CA">
            <w:pPr>
              <w:spacing w:after="120"/>
              <w:jc w:val="center"/>
            </w:pPr>
            <w:r>
              <w:t>100</w:t>
            </w:r>
          </w:p>
        </w:tc>
      </w:tr>
      <w:tr w:rsidR="00B66332" w:rsidRPr="00187E98" w14:paraId="2CEEC1DF" w14:textId="77777777" w:rsidTr="00632BA5">
        <w:trPr>
          <w:trHeight w:val="397"/>
        </w:trPr>
        <w:tc>
          <w:tcPr>
            <w:tcW w:w="1410" w:type="dxa"/>
          </w:tcPr>
          <w:p w14:paraId="1AC3DDAC" w14:textId="128103E4" w:rsidR="00B66332" w:rsidRPr="00632F5B" w:rsidRDefault="00CF0AB0" w:rsidP="00B66332">
            <w:pPr>
              <w:spacing w:after="120"/>
              <w:rPr>
                <w:rFonts w:cs="Arial"/>
              </w:rPr>
            </w:pPr>
            <w:r w:rsidRPr="00632F5B">
              <w:rPr>
                <w:rFonts w:cs="Arial"/>
              </w:rPr>
              <w:t>B 2.</w:t>
            </w:r>
            <w:r w:rsidR="00327C44" w:rsidRPr="00632F5B">
              <w:rPr>
                <w:rFonts w:cs="Arial"/>
              </w:rPr>
              <w:t>1.1</w:t>
            </w:r>
          </w:p>
        </w:tc>
        <w:tc>
          <w:tcPr>
            <w:tcW w:w="1024" w:type="dxa"/>
          </w:tcPr>
          <w:p w14:paraId="671BCA87" w14:textId="522E0FAF" w:rsidR="00B66332" w:rsidRPr="00E36B09" w:rsidRDefault="00813135" w:rsidP="00B66332">
            <w:pPr>
              <w:spacing w:after="120"/>
              <w:rPr>
                <w:sz w:val="17"/>
                <w:szCs w:val="17"/>
                <w:highlight w:val="yellow"/>
              </w:rPr>
            </w:pPr>
            <w:r w:rsidRPr="008F6B46">
              <w:rPr>
                <w:sz w:val="17"/>
                <w:szCs w:val="17"/>
              </w:rPr>
              <w:t>muss</w:t>
            </w:r>
          </w:p>
        </w:tc>
        <w:tc>
          <w:tcPr>
            <w:tcW w:w="5091" w:type="dxa"/>
            <w:tcMar>
              <w:left w:w="85" w:type="dxa"/>
              <w:right w:w="85" w:type="dxa"/>
            </w:tcMar>
          </w:tcPr>
          <w:p w14:paraId="4073AB66" w14:textId="54EE39FB" w:rsidR="00676573" w:rsidRPr="00102721" w:rsidRDefault="00EE2E78" w:rsidP="00676573">
            <w:pPr>
              <w:spacing w:after="60" w:line="276" w:lineRule="auto"/>
              <w:jc w:val="both"/>
              <w:rPr>
                <w:rFonts w:cs="Arial"/>
              </w:rPr>
            </w:pPr>
            <w:r w:rsidRPr="00102721">
              <w:rPr>
                <w:rFonts w:cs="Arial"/>
              </w:rPr>
              <w:t xml:space="preserve">Das angebotene Beatmungsgerät </w:t>
            </w:r>
            <w:r w:rsidR="00813135" w:rsidRPr="00102721">
              <w:rPr>
                <w:rFonts w:cs="Arial"/>
              </w:rPr>
              <w:t>muss</w:t>
            </w:r>
            <w:r w:rsidR="00327C44" w:rsidRPr="00102721">
              <w:rPr>
                <w:rFonts w:cs="Arial"/>
              </w:rPr>
              <w:t xml:space="preserve"> ergänzend</w:t>
            </w:r>
            <w:r w:rsidR="00813135" w:rsidRPr="00102721">
              <w:rPr>
                <w:rFonts w:cs="Arial"/>
              </w:rPr>
              <w:t xml:space="preserve"> </w:t>
            </w:r>
            <w:r w:rsidR="00676573" w:rsidRPr="00102721">
              <w:rPr>
                <w:rFonts w:cs="Arial"/>
              </w:rPr>
              <w:t>in größtmöglichem Umfang</w:t>
            </w:r>
            <w:r w:rsidRPr="00102721">
              <w:rPr>
                <w:rFonts w:cs="Arial"/>
              </w:rPr>
              <w:t xml:space="preserve"> den </w:t>
            </w:r>
            <w:r w:rsidR="005612BE" w:rsidRPr="00102721">
              <w:rPr>
                <w:rFonts w:cs="Arial"/>
              </w:rPr>
              <w:t>Anforderungen der Empfehlung "</w:t>
            </w:r>
            <w:r w:rsidR="005612BE" w:rsidRPr="00102721">
              <w:rPr>
                <w:rFonts w:cs="Arial"/>
                <w:b/>
                <w:bCs/>
              </w:rPr>
              <w:t>Pädiatrische Eignung der im bayerischen Notarztdienst eingesetzten Respiratoren und Beatmungsgeräte</w:t>
            </w:r>
            <w:r w:rsidR="005612BE" w:rsidRPr="00102721">
              <w:rPr>
                <w:rFonts w:cs="Arial"/>
              </w:rPr>
              <w:t xml:space="preserve">" </w:t>
            </w:r>
            <w:r w:rsidRPr="00102721">
              <w:rPr>
                <w:rFonts w:cs="Arial"/>
              </w:rPr>
              <w:t>des Rettungsdienstausschuss</w:t>
            </w:r>
            <w:r w:rsidR="005612BE" w:rsidRPr="00102721">
              <w:rPr>
                <w:rFonts w:cs="Arial"/>
              </w:rPr>
              <w:t xml:space="preserve"> Bayern,</w:t>
            </w:r>
            <w:r w:rsidRPr="00102721">
              <w:rPr>
                <w:rFonts w:cs="Arial"/>
              </w:rPr>
              <w:t xml:space="preserve"> Version</w:t>
            </w:r>
            <w:r w:rsidR="00676573" w:rsidRPr="00102721">
              <w:rPr>
                <w:rFonts w:cs="Arial"/>
              </w:rPr>
              <w:t xml:space="preserve"> </w:t>
            </w:r>
            <w:r w:rsidRPr="00102721">
              <w:rPr>
                <w:rFonts w:cs="Arial"/>
              </w:rPr>
              <w:t xml:space="preserve">1.1 </w:t>
            </w:r>
            <w:r w:rsidR="005612BE" w:rsidRPr="00102721">
              <w:rPr>
                <w:rFonts w:cs="Arial"/>
              </w:rPr>
              <w:t xml:space="preserve">vom </w:t>
            </w:r>
            <w:r w:rsidRPr="00102721">
              <w:rPr>
                <w:rFonts w:cs="Arial"/>
              </w:rPr>
              <w:t>23.</w:t>
            </w:r>
            <w:r w:rsidR="005612BE" w:rsidRPr="00102721">
              <w:rPr>
                <w:rFonts w:cs="Arial"/>
              </w:rPr>
              <w:t>07.2025,</w:t>
            </w:r>
            <w:r w:rsidRPr="00102721">
              <w:rPr>
                <w:rFonts w:cs="Arial"/>
              </w:rPr>
              <w:t xml:space="preserve"> </w:t>
            </w:r>
            <w:r w:rsidR="00813135" w:rsidRPr="00102721">
              <w:rPr>
                <w:rFonts w:cs="Arial"/>
              </w:rPr>
              <w:t xml:space="preserve">(abrufbar unter </w:t>
            </w:r>
            <w:hyperlink r:id="rId12" w:tooltip="Download Empfehlung &quot;Pädiatrische Eignung der im bayerischen Notarztdienst eingesetzten Respiratoren und Beatmungsgeräte&quot;" w:history="1">
              <w:r w:rsidR="00813135" w:rsidRPr="00102721">
                <w:rPr>
                  <w:rStyle w:val="Hyperlink"/>
                  <w:rFonts w:cs="Arial"/>
                </w:rPr>
                <w:t>https://www.aelrd-bayern.de/</w:t>
              </w:r>
            </w:hyperlink>
            <w:r w:rsidR="00813135" w:rsidRPr="00102721">
              <w:rPr>
                <w:rFonts w:cs="Arial"/>
              </w:rPr>
              <w:t xml:space="preserve">)  </w:t>
            </w:r>
            <w:r w:rsidRPr="00102721">
              <w:rPr>
                <w:rFonts w:cs="Arial"/>
              </w:rPr>
              <w:t xml:space="preserve">entsprechen. </w:t>
            </w:r>
          </w:p>
          <w:p w14:paraId="30357BFA" w14:textId="2A7EA55D" w:rsidR="00CF0AB0" w:rsidRPr="00102721" w:rsidRDefault="00CF0AB0" w:rsidP="00676573">
            <w:pPr>
              <w:spacing w:after="60" w:line="276" w:lineRule="auto"/>
              <w:jc w:val="both"/>
              <w:rPr>
                <w:rFonts w:cs="Arial"/>
                <w:highlight w:val="yellow"/>
              </w:rPr>
            </w:pPr>
            <w:r w:rsidRPr="00102721">
              <w:rPr>
                <w:rFonts w:cs="Arial"/>
              </w:rPr>
              <w:t xml:space="preserve">Dem Angebot ist eine detaillierte </w:t>
            </w:r>
            <w:r w:rsidR="005612BE" w:rsidRPr="00102721">
              <w:rPr>
                <w:rFonts w:cs="Arial"/>
              </w:rPr>
              <w:t xml:space="preserve">Darstellung des Erfüllungsgrades </w:t>
            </w:r>
            <w:r w:rsidR="00327C44" w:rsidRPr="00102721">
              <w:rPr>
                <w:rFonts w:cs="Arial"/>
              </w:rPr>
              <w:t xml:space="preserve">(in %) </w:t>
            </w:r>
            <w:r w:rsidRPr="00102721">
              <w:rPr>
                <w:rFonts w:cs="Arial"/>
              </w:rPr>
              <w:t>der Leistungsmerkmale</w:t>
            </w:r>
            <w:r w:rsidR="005612BE" w:rsidRPr="00102721">
              <w:rPr>
                <w:rFonts w:cs="Arial"/>
              </w:rPr>
              <w:t xml:space="preserve"> des angebotenen Beatmungsgeräts im Vergleich zu den Anforderungen auf Seite 3 der Empfehlung</w:t>
            </w:r>
            <w:r w:rsidRPr="00102721">
              <w:rPr>
                <w:rFonts w:cs="Arial"/>
              </w:rPr>
              <w:t xml:space="preserve"> beizufügen. </w:t>
            </w:r>
          </w:p>
        </w:tc>
        <w:tc>
          <w:tcPr>
            <w:tcW w:w="5384" w:type="dxa"/>
          </w:tcPr>
          <w:p w14:paraId="0EE204FC" w14:textId="546D1315" w:rsidR="00B66332" w:rsidRPr="00632F5B" w:rsidRDefault="00B66332" w:rsidP="00B66332">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FE5DEE3" w14:textId="292B2F33" w:rsidR="00B66332" w:rsidRDefault="00B66332" w:rsidP="00B66332">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0A46BCE" w14:textId="78BE8154" w:rsidR="00B66332" w:rsidRPr="004269F6" w:rsidRDefault="00B66332" w:rsidP="00B66332">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3EC8804C" w14:textId="5A659F13" w:rsidR="00852A84" w:rsidRDefault="00327C44" w:rsidP="001906F0">
            <w:pPr>
              <w:spacing w:after="120"/>
              <w:jc w:val="center"/>
            </w:pPr>
            <w:r>
              <w:t>100</w:t>
            </w:r>
          </w:p>
        </w:tc>
      </w:tr>
      <w:tr w:rsidR="005612BE" w:rsidRPr="00187E98" w14:paraId="0CB86CE4" w14:textId="77777777" w:rsidTr="00632BA5">
        <w:trPr>
          <w:trHeight w:val="397"/>
        </w:trPr>
        <w:tc>
          <w:tcPr>
            <w:tcW w:w="1410" w:type="dxa"/>
          </w:tcPr>
          <w:p w14:paraId="1C407270" w14:textId="320A8192" w:rsidR="005612BE" w:rsidRPr="00632F5B" w:rsidRDefault="005612BE" w:rsidP="005612BE">
            <w:pPr>
              <w:spacing w:after="120"/>
              <w:rPr>
                <w:rFonts w:cs="Arial"/>
              </w:rPr>
            </w:pPr>
            <w:r w:rsidRPr="00632F5B">
              <w:rPr>
                <w:rFonts w:cs="Arial"/>
              </w:rPr>
              <w:t>B 2.</w:t>
            </w:r>
            <w:r w:rsidR="00327C44" w:rsidRPr="00632F5B">
              <w:rPr>
                <w:rFonts w:cs="Arial"/>
              </w:rPr>
              <w:t>2</w:t>
            </w:r>
          </w:p>
        </w:tc>
        <w:tc>
          <w:tcPr>
            <w:tcW w:w="1024" w:type="dxa"/>
          </w:tcPr>
          <w:p w14:paraId="6F72F3A6" w14:textId="638778F7" w:rsidR="005612BE" w:rsidRPr="00991575" w:rsidRDefault="005612BE" w:rsidP="005612BE">
            <w:pPr>
              <w:spacing w:after="120"/>
              <w:rPr>
                <w:sz w:val="17"/>
                <w:szCs w:val="17"/>
              </w:rPr>
            </w:pPr>
            <w:r w:rsidRPr="00991575">
              <w:rPr>
                <w:sz w:val="17"/>
                <w:szCs w:val="17"/>
              </w:rPr>
              <w:t>muss</w:t>
            </w:r>
          </w:p>
        </w:tc>
        <w:tc>
          <w:tcPr>
            <w:tcW w:w="5091" w:type="dxa"/>
            <w:tcMar>
              <w:left w:w="85" w:type="dxa"/>
              <w:right w:w="85" w:type="dxa"/>
            </w:tcMar>
          </w:tcPr>
          <w:p w14:paraId="27FA13A7" w14:textId="64B54DD1" w:rsidR="005612BE" w:rsidRPr="00102721" w:rsidRDefault="005612BE" w:rsidP="005612BE">
            <w:pPr>
              <w:spacing w:after="60" w:line="276" w:lineRule="auto"/>
              <w:jc w:val="both"/>
              <w:rPr>
                <w:rFonts w:cs="Arial"/>
                <w:highlight w:val="green"/>
              </w:rPr>
            </w:pPr>
            <w:r w:rsidRPr="00102721">
              <w:rPr>
                <w:rFonts w:cs="Arial"/>
              </w:rPr>
              <w:t>Einfachste und intuitive Bedienung mit Anwenderführung durch Hinweise auf dem Display, wirksame Unterstützung des Bedieners bei der Etablierung einer Notfallbeatmung.</w:t>
            </w:r>
          </w:p>
        </w:tc>
        <w:tc>
          <w:tcPr>
            <w:tcW w:w="5384" w:type="dxa"/>
          </w:tcPr>
          <w:p w14:paraId="3FD0BA52" w14:textId="344A6FBE" w:rsidR="005612BE" w:rsidRPr="00632F5B" w:rsidRDefault="005612BE" w:rsidP="005612BE">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588AEA9" w14:textId="33DBEDFE" w:rsidR="005612BE" w:rsidRDefault="005612BE" w:rsidP="005612BE">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7A15F30" w14:textId="49726031" w:rsidR="005612BE" w:rsidRPr="004269F6" w:rsidRDefault="005612BE" w:rsidP="005612BE">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74CD8D73" w14:textId="3A0FA14F" w:rsidR="005612BE" w:rsidRDefault="005612BE" w:rsidP="005612BE">
            <w:pPr>
              <w:spacing w:after="120"/>
              <w:jc w:val="center"/>
            </w:pPr>
            <w:r>
              <w:t>20</w:t>
            </w:r>
          </w:p>
        </w:tc>
      </w:tr>
      <w:tr w:rsidR="00CF0AB0" w:rsidRPr="00187E98" w14:paraId="2A167895" w14:textId="77777777" w:rsidTr="00632BA5">
        <w:trPr>
          <w:trHeight w:val="397"/>
        </w:trPr>
        <w:tc>
          <w:tcPr>
            <w:tcW w:w="1410" w:type="dxa"/>
          </w:tcPr>
          <w:p w14:paraId="0F0A88A4" w14:textId="1227D388" w:rsidR="00CF0AB0" w:rsidRPr="00632F5B" w:rsidRDefault="00CF0AB0" w:rsidP="00CF0AB0">
            <w:pPr>
              <w:spacing w:after="120"/>
              <w:rPr>
                <w:rFonts w:cs="Arial"/>
              </w:rPr>
            </w:pPr>
            <w:r w:rsidRPr="00632F5B">
              <w:rPr>
                <w:rFonts w:cs="Arial"/>
              </w:rPr>
              <w:lastRenderedPageBreak/>
              <w:t>B 2.3</w:t>
            </w:r>
          </w:p>
        </w:tc>
        <w:tc>
          <w:tcPr>
            <w:tcW w:w="1024" w:type="dxa"/>
          </w:tcPr>
          <w:p w14:paraId="2228AB29" w14:textId="38A1F60E" w:rsidR="00CF0AB0" w:rsidRPr="00991575" w:rsidRDefault="00CF4C56" w:rsidP="00CF0AB0">
            <w:pPr>
              <w:spacing w:after="120"/>
              <w:rPr>
                <w:sz w:val="17"/>
                <w:szCs w:val="17"/>
              </w:rPr>
            </w:pPr>
            <w:r w:rsidRPr="00991575">
              <w:rPr>
                <w:sz w:val="17"/>
                <w:szCs w:val="17"/>
              </w:rPr>
              <w:t>soll</w:t>
            </w:r>
          </w:p>
        </w:tc>
        <w:tc>
          <w:tcPr>
            <w:tcW w:w="5091" w:type="dxa"/>
            <w:tcMar>
              <w:left w:w="85" w:type="dxa"/>
              <w:right w:w="85" w:type="dxa"/>
            </w:tcMar>
          </w:tcPr>
          <w:p w14:paraId="21F00D3C" w14:textId="11708745" w:rsidR="008511BB" w:rsidRPr="00102721" w:rsidRDefault="008511BB" w:rsidP="00CF0AB0">
            <w:pPr>
              <w:spacing w:after="60" w:line="276" w:lineRule="auto"/>
              <w:jc w:val="both"/>
              <w:rPr>
                <w:rFonts w:cs="Arial"/>
              </w:rPr>
            </w:pPr>
            <w:r w:rsidRPr="00102721">
              <w:rPr>
                <w:rFonts w:cs="Arial"/>
              </w:rPr>
              <w:t>Einweg-</w:t>
            </w:r>
            <w:r w:rsidR="00CF0AB0" w:rsidRPr="00102721">
              <w:rPr>
                <w:rFonts w:cs="Arial"/>
              </w:rPr>
              <w:t>Atemschlauchsystem</w:t>
            </w:r>
            <w:r w:rsidRPr="00102721">
              <w:rPr>
                <w:rFonts w:cs="Arial"/>
              </w:rPr>
              <w:t>e für Erwachsene</w:t>
            </w:r>
            <w:r w:rsidR="000E1C84" w:rsidRPr="00102721">
              <w:rPr>
                <w:rFonts w:cs="Arial"/>
              </w:rPr>
              <w:t xml:space="preserve"> und Kinder</w:t>
            </w:r>
            <w:r w:rsidRPr="00102721">
              <w:rPr>
                <w:rFonts w:cs="Arial"/>
              </w:rPr>
              <w:t>.</w:t>
            </w:r>
          </w:p>
          <w:p w14:paraId="000BE3E7" w14:textId="52CBE68A" w:rsidR="00CF0AB0" w:rsidRPr="00102721" w:rsidRDefault="008511BB" w:rsidP="00CF0AB0">
            <w:pPr>
              <w:spacing w:after="60" w:line="276" w:lineRule="auto"/>
              <w:jc w:val="both"/>
              <w:rPr>
                <w:rFonts w:cs="Arial"/>
              </w:rPr>
            </w:pPr>
            <w:r w:rsidRPr="00102721">
              <w:rPr>
                <w:rFonts w:cs="Arial"/>
              </w:rPr>
              <w:t xml:space="preserve">Anforderungen an pädiatrische Systeme dabei: </w:t>
            </w:r>
          </w:p>
          <w:p w14:paraId="2CA0AEFD" w14:textId="77777777" w:rsidR="00CF0AB0" w:rsidRPr="00102721" w:rsidRDefault="00CF0AB0" w:rsidP="009A6780">
            <w:pPr>
              <w:spacing w:line="276" w:lineRule="auto"/>
              <w:ind w:left="315" w:hanging="283"/>
              <w:jc w:val="both"/>
              <w:rPr>
                <w:rFonts w:cs="Arial"/>
              </w:rPr>
            </w:pPr>
            <w:r w:rsidRPr="00102721">
              <w:rPr>
                <w:rFonts w:cs="Arial"/>
              </w:rPr>
              <w:t>-</w:t>
            </w:r>
            <w:r w:rsidRPr="00102721">
              <w:rPr>
                <w:rFonts w:cs="Arial"/>
              </w:rPr>
              <w:tab/>
              <w:t>Compliance ≤ 1ml/mbar</w:t>
            </w:r>
          </w:p>
          <w:p w14:paraId="31C0BC90" w14:textId="77777777" w:rsidR="00CF0AB0" w:rsidRPr="00102721" w:rsidRDefault="00CF0AB0" w:rsidP="009A6780">
            <w:pPr>
              <w:spacing w:line="276" w:lineRule="auto"/>
              <w:ind w:left="315" w:hanging="283"/>
              <w:jc w:val="both"/>
              <w:rPr>
                <w:rFonts w:cs="Arial"/>
              </w:rPr>
            </w:pPr>
            <w:r w:rsidRPr="00102721">
              <w:rPr>
                <w:rFonts w:cs="Arial"/>
              </w:rPr>
              <w:t>-</w:t>
            </w:r>
            <w:r w:rsidRPr="00102721">
              <w:rPr>
                <w:rFonts w:cs="Arial"/>
              </w:rPr>
              <w:tab/>
              <w:t>Totraum ≤ 10 ml</w:t>
            </w:r>
          </w:p>
          <w:p w14:paraId="0D3B047C" w14:textId="2F64AFEE" w:rsidR="00CF0AB0" w:rsidRPr="00102721" w:rsidRDefault="00CF0AB0" w:rsidP="00CF0AB0">
            <w:pPr>
              <w:spacing w:after="60" w:line="276" w:lineRule="auto"/>
              <w:jc w:val="both"/>
              <w:rPr>
                <w:rFonts w:cs="Arial"/>
                <w:highlight w:val="green"/>
              </w:rPr>
            </w:pPr>
            <w:r w:rsidRPr="00102721">
              <w:rPr>
                <w:rFonts w:cs="Arial"/>
              </w:rPr>
              <w:t>für Gewichtsklasse bis 10 kg KG</w:t>
            </w:r>
          </w:p>
        </w:tc>
        <w:tc>
          <w:tcPr>
            <w:tcW w:w="5384" w:type="dxa"/>
          </w:tcPr>
          <w:p w14:paraId="2C27D28E" w14:textId="30D21A3F" w:rsidR="00CF0AB0" w:rsidRPr="00632F5B" w:rsidRDefault="00CF0AB0" w:rsidP="00CF0AB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EC54C55" w14:textId="0CA20B45" w:rsidR="00CF0AB0" w:rsidRDefault="00CF0AB0" w:rsidP="00CF0AB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20E1BF1" w14:textId="3F970DD0" w:rsidR="00CF0AB0" w:rsidRPr="004269F6" w:rsidRDefault="00CF0AB0" w:rsidP="00CF0AB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3252B5D5" w14:textId="7EC130BC" w:rsidR="00CF0AB0" w:rsidRDefault="005A49C5" w:rsidP="00F937CA">
            <w:pPr>
              <w:spacing w:after="120"/>
              <w:jc w:val="center"/>
            </w:pPr>
            <w:r>
              <w:t>5</w:t>
            </w:r>
          </w:p>
        </w:tc>
      </w:tr>
      <w:tr w:rsidR="006F6150" w:rsidRPr="00187E98" w14:paraId="29509749" w14:textId="77777777" w:rsidTr="00632BA5">
        <w:trPr>
          <w:trHeight w:val="397"/>
        </w:trPr>
        <w:tc>
          <w:tcPr>
            <w:tcW w:w="1410" w:type="dxa"/>
          </w:tcPr>
          <w:p w14:paraId="0644DA41" w14:textId="712FE4CA" w:rsidR="006F6150" w:rsidRPr="00632F5B" w:rsidRDefault="00A66260" w:rsidP="006F6150">
            <w:pPr>
              <w:spacing w:after="120"/>
              <w:rPr>
                <w:rFonts w:cs="Arial"/>
                <w:highlight w:val="green"/>
              </w:rPr>
            </w:pPr>
            <w:r w:rsidRPr="00632F5B">
              <w:rPr>
                <w:rFonts w:cs="Arial"/>
              </w:rPr>
              <w:t>B 2.</w:t>
            </w:r>
            <w:r w:rsidR="00327C44" w:rsidRPr="00632F5B">
              <w:rPr>
                <w:rFonts w:cs="Arial"/>
              </w:rPr>
              <w:t>4</w:t>
            </w:r>
          </w:p>
        </w:tc>
        <w:tc>
          <w:tcPr>
            <w:tcW w:w="1024" w:type="dxa"/>
          </w:tcPr>
          <w:p w14:paraId="1A759C33" w14:textId="48CEE9C8" w:rsidR="006F6150" w:rsidRPr="00991575" w:rsidRDefault="00CF4C56" w:rsidP="006F6150">
            <w:pPr>
              <w:spacing w:after="120"/>
              <w:rPr>
                <w:sz w:val="17"/>
                <w:szCs w:val="17"/>
              </w:rPr>
            </w:pPr>
            <w:r w:rsidRPr="00991575">
              <w:rPr>
                <w:sz w:val="17"/>
                <w:szCs w:val="17"/>
              </w:rPr>
              <w:t>muss</w:t>
            </w:r>
          </w:p>
        </w:tc>
        <w:tc>
          <w:tcPr>
            <w:tcW w:w="5091" w:type="dxa"/>
            <w:tcMar>
              <w:left w:w="85" w:type="dxa"/>
              <w:right w:w="85" w:type="dxa"/>
            </w:tcMar>
          </w:tcPr>
          <w:p w14:paraId="2B8A4C97" w14:textId="7BDF99F9" w:rsidR="00A66260" w:rsidRPr="00102721" w:rsidRDefault="00A66260" w:rsidP="00A66260">
            <w:pPr>
              <w:spacing w:after="60" w:line="276" w:lineRule="auto"/>
              <w:jc w:val="both"/>
              <w:rPr>
                <w:rFonts w:cs="Arial"/>
              </w:rPr>
            </w:pPr>
            <w:r w:rsidRPr="00102721">
              <w:rPr>
                <w:rFonts w:cs="Arial"/>
              </w:rPr>
              <w:t>Integrierte oder in das Beatmungsschlauch-System integrierbare Einrichtung zur Substanz-Vernebelung unter Beatmung / NIV-Anwendung.</w:t>
            </w:r>
          </w:p>
          <w:p w14:paraId="2CF606ED" w14:textId="73A8FEF0" w:rsidR="006F6150" w:rsidRPr="00102721" w:rsidRDefault="00A66260" w:rsidP="00A66260">
            <w:pPr>
              <w:spacing w:after="60" w:line="276" w:lineRule="auto"/>
              <w:jc w:val="both"/>
              <w:rPr>
                <w:rFonts w:cs="Arial"/>
              </w:rPr>
            </w:pPr>
            <w:r w:rsidRPr="00102721">
              <w:rPr>
                <w:rFonts w:cs="Arial"/>
              </w:rPr>
              <w:t>(Das Verfahren ist in der Anlage zu beschreiben).</w:t>
            </w:r>
          </w:p>
        </w:tc>
        <w:tc>
          <w:tcPr>
            <w:tcW w:w="5384" w:type="dxa"/>
          </w:tcPr>
          <w:p w14:paraId="757486FD" w14:textId="413501E0" w:rsidR="006F6150" w:rsidRPr="00632F5B" w:rsidRDefault="006F6150" w:rsidP="006F615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26B9066" w14:textId="090C38CF" w:rsidR="006F6150" w:rsidRDefault="006F6150" w:rsidP="006F615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38F4F87" w14:textId="34EC256E" w:rsidR="006F6150" w:rsidRPr="004269F6" w:rsidRDefault="006F6150" w:rsidP="006F615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6BEAC9E7" w14:textId="70C2F809" w:rsidR="006F6150" w:rsidRDefault="00852A84" w:rsidP="00F937CA">
            <w:pPr>
              <w:spacing w:after="120"/>
              <w:jc w:val="center"/>
            </w:pPr>
            <w:r>
              <w:t>10</w:t>
            </w:r>
          </w:p>
        </w:tc>
      </w:tr>
      <w:tr w:rsidR="00A66260" w:rsidRPr="00187E98" w14:paraId="7D027015" w14:textId="77777777" w:rsidTr="00632BA5">
        <w:trPr>
          <w:trHeight w:val="397"/>
        </w:trPr>
        <w:tc>
          <w:tcPr>
            <w:tcW w:w="1410" w:type="dxa"/>
          </w:tcPr>
          <w:p w14:paraId="123193D0" w14:textId="3861ADEA" w:rsidR="00A66260" w:rsidRPr="00632F5B" w:rsidRDefault="00A66260" w:rsidP="00A66260">
            <w:pPr>
              <w:spacing w:after="120"/>
              <w:rPr>
                <w:rFonts w:cs="Arial"/>
              </w:rPr>
            </w:pPr>
            <w:r w:rsidRPr="00632F5B">
              <w:rPr>
                <w:rFonts w:cs="Arial"/>
              </w:rPr>
              <w:t>B 2.</w:t>
            </w:r>
            <w:r w:rsidR="00327C44" w:rsidRPr="00632F5B">
              <w:rPr>
                <w:rFonts w:cs="Arial"/>
              </w:rPr>
              <w:t>4.1</w:t>
            </w:r>
          </w:p>
        </w:tc>
        <w:tc>
          <w:tcPr>
            <w:tcW w:w="1024" w:type="dxa"/>
          </w:tcPr>
          <w:p w14:paraId="13003EB3" w14:textId="3211F26D" w:rsidR="00A66260" w:rsidRPr="00991575" w:rsidRDefault="00CF4C56" w:rsidP="00A66260">
            <w:pPr>
              <w:spacing w:after="120"/>
              <w:rPr>
                <w:sz w:val="17"/>
                <w:szCs w:val="17"/>
              </w:rPr>
            </w:pPr>
            <w:r w:rsidRPr="00991575">
              <w:rPr>
                <w:sz w:val="17"/>
                <w:szCs w:val="17"/>
              </w:rPr>
              <w:t>soll</w:t>
            </w:r>
          </w:p>
        </w:tc>
        <w:tc>
          <w:tcPr>
            <w:tcW w:w="5091" w:type="dxa"/>
            <w:tcMar>
              <w:left w:w="85" w:type="dxa"/>
              <w:right w:w="85" w:type="dxa"/>
            </w:tcMar>
          </w:tcPr>
          <w:p w14:paraId="7F814447" w14:textId="77777777" w:rsidR="00A66260" w:rsidRPr="00102721" w:rsidRDefault="00A66260" w:rsidP="00A66260">
            <w:pPr>
              <w:spacing w:after="60" w:line="276" w:lineRule="auto"/>
              <w:jc w:val="both"/>
              <w:rPr>
                <w:rFonts w:cs="Arial"/>
              </w:rPr>
            </w:pPr>
            <w:r w:rsidRPr="00102721">
              <w:rPr>
                <w:rFonts w:cs="Arial"/>
              </w:rPr>
              <w:t>Die Verwendung von Nasalkanülen (sog. „Prongs“) am Gerät soll technisch möglich und herstellerseitig zulässig sein.</w:t>
            </w:r>
          </w:p>
          <w:p w14:paraId="1D25511B" w14:textId="507BD47D" w:rsidR="00A66260" w:rsidRPr="00102721" w:rsidRDefault="00D716E1" w:rsidP="00A66260">
            <w:pPr>
              <w:spacing w:after="60" w:line="276" w:lineRule="auto"/>
              <w:jc w:val="both"/>
              <w:rPr>
                <w:rFonts w:cs="Arial"/>
              </w:rPr>
            </w:pPr>
            <w:r w:rsidRPr="00102721">
              <w:rPr>
                <w:rFonts w:cs="Arial"/>
              </w:rPr>
              <w:t xml:space="preserve">Sofern </w:t>
            </w:r>
            <w:r w:rsidR="00A66260" w:rsidRPr="00102721">
              <w:rPr>
                <w:rFonts w:cs="Arial"/>
              </w:rPr>
              <w:t>dafür optionale Beatmungsformen (z.B. nCPAP / nIPPV, o.ä.) erforderlich</w:t>
            </w:r>
            <w:r w:rsidRPr="00102721">
              <w:rPr>
                <w:rFonts w:cs="Arial"/>
              </w:rPr>
              <w:t xml:space="preserve"> sein</w:t>
            </w:r>
            <w:r w:rsidR="00A66260" w:rsidRPr="00102721">
              <w:rPr>
                <w:rFonts w:cs="Arial"/>
              </w:rPr>
              <w:t>, die in Pos. 2.</w:t>
            </w:r>
            <w:r w:rsidR="00EE258F" w:rsidRPr="00102721">
              <w:rPr>
                <w:rFonts w:cs="Arial"/>
              </w:rPr>
              <w:t>3.7</w:t>
            </w:r>
            <w:r w:rsidR="00A66260" w:rsidRPr="00102721">
              <w:rPr>
                <w:rFonts w:cs="Arial"/>
              </w:rPr>
              <w:t xml:space="preserve"> Lastenheft nicht erfasst oder gefordert sind, </w:t>
            </w:r>
            <w:r w:rsidRPr="00102721">
              <w:rPr>
                <w:rFonts w:cs="Arial"/>
              </w:rPr>
              <w:t xml:space="preserve">beschreiben Sie </w:t>
            </w:r>
            <w:r w:rsidR="00A66260" w:rsidRPr="00102721">
              <w:rPr>
                <w:rFonts w:cs="Arial"/>
              </w:rPr>
              <w:t xml:space="preserve">diese </w:t>
            </w:r>
            <w:r w:rsidRPr="00102721">
              <w:rPr>
                <w:rFonts w:cs="Arial"/>
              </w:rPr>
              <w:t xml:space="preserve">kurz </w:t>
            </w:r>
            <w:r w:rsidR="00A66260" w:rsidRPr="00102721">
              <w:rPr>
                <w:rFonts w:cs="Arial"/>
              </w:rPr>
              <w:t>nebenstehend. Anfallende Mehrkosten:</w:t>
            </w:r>
          </w:p>
          <w:p w14:paraId="3BA52F48" w14:textId="77777777" w:rsidR="00A66260" w:rsidRPr="00102721" w:rsidRDefault="00A66260" w:rsidP="00A66260">
            <w:pPr>
              <w:spacing w:line="276" w:lineRule="auto"/>
              <w:ind w:left="315" w:hanging="281"/>
              <w:jc w:val="both"/>
              <w:rPr>
                <w:rFonts w:cs="Arial"/>
              </w:rPr>
            </w:pPr>
            <w:r w:rsidRPr="00102721">
              <w:rPr>
                <w:rFonts w:cs="Arial"/>
              </w:rPr>
              <w:t>-</w:t>
            </w:r>
            <w:r w:rsidRPr="00102721">
              <w:rPr>
                <w:rFonts w:cs="Arial"/>
              </w:rPr>
              <w:tab/>
              <w:t>für werksseitige Installation (alle Einheiten)</w:t>
            </w:r>
          </w:p>
          <w:p w14:paraId="4B13B905" w14:textId="77777777" w:rsidR="00A66260" w:rsidRPr="00102721" w:rsidRDefault="00A66260" w:rsidP="00A66260">
            <w:pPr>
              <w:spacing w:line="276" w:lineRule="auto"/>
              <w:ind w:left="315" w:hanging="281"/>
              <w:jc w:val="both"/>
              <w:rPr>
                <w:rFonts w:cs="Arial"/>
              </w:rPr>
            </w:pPr>
            <w:r w:rsidRPr="00102721">
              <w:rPr>
                <w:rFonts w:cs="Arial"/>
              </w:rPr>
              <w:t>-</w:t>
            </w:r>
            <w:r w:rsidRPr="00102721">
              <w:rPr>
                <w:rFonts w:cs="Arial"/>
              </w:rPr>
              <w:tab/>
              <w:t>für nachträgliche Installation (alle Einheiten)</w:t>
            </w:r>
          </w:p>
          <w:p w14:paraId="4EADC2D1" w14:textId="77777777" w:rsidR="00A66260" w:rsidRPr="00102721" w:rsidRDefault="00A66260" w:rsidP="00A66260">
            <w:pPr>
              <w:spacing w:after="120" w:line="276" w:lineRule="auto"/>
              <w:ind w:left="318" w:hanging="284"/>
              <w:jc w:val="both"/>
              <w:rPr>
                <w:rFonts w:cs="Arial"/>
              </w:rPr>
            </w:pPr>
            <w:r w:rsidRPr="00102721">
              <w:rPr>
                <w:rFonts w:cs="Arial"/>
              </w:rPr>
              <w:t>-</w:t>
            </w:r>
            <w:r w:rsidRPr="00102721">
              <w:rPr>
                <w:rFonts w:cs="Arial"/>
              </w:rPr>
              <w:tab/>
              <w:t>für Folgekosten und Verbrauchsmaterialien</w:t>
            </w:r>
          </w:p>
          <w:p w14:paraId="7B17A922" w14:textId="77777777" w:rsidR="00A66260" w:rsidRPr="00102721" w:rsidRDefault="00A66260" w:rsidP="00A66260">
            <w:pPr>
              <w:spacing w:after="60" w:line="276" w:lineRule="auto"/>
              <w:jc w:val="both"/>
              <w:rPr>
                <w:rFonts w:cs="Arial"/>
              </w:rPr>
            </w:pPr>
            <w:r w:rsidRPr="00102721">
              <w:rPr>
                <w:rFonts w:cs="Arial"/>
              </w:rPr>
              <w:t>sind im Angebot als Option zu kennzeichnen.</w:t>
            </w:r>
          </w:p>
          <w:p w14:paraId="0B720BFB" w14:textId="68DBFB31" w:rsidR="00A66260" w:rsidRPr="00102721" w:rsidRDefault="00A66260" w:rsidP="00A66260">
            <w:pPr>
              <w:spacing w:after="60" w:line="276" w:lineRule="auto"/>
              <w:jc w:val="both"/>
              <w:rPr>
                <w:rFonts w:cs="Arial"/>
              </w:rPr>
            </w:pPr>
            <w:r w:rsidRPr="00102721">
              <w:rPr>
                <w:rFonts w:cs="Arial"/>
              </w:rPr>
              <w:lastRenderedPageBreak/>
              <w:t>Die Angebotsunterlagen sind durch entsprechende Informationsmaterialien mit einer Beschreibung der Beatmungsformen</w:t>
            </w:r>
            <w:r w:rsidR="00D716E1" w:rsidRPr="00102721">
              <w:rPr>
                <w:rFonts w:cs="Arial"/>
              </w:rPr>
              <w:t xml:space="preserve"> und der Anwendungsszenarien zu ergänzen.</w:t>
            </w:r>
          </w:p>
        </w:tc>
        <w:tc>
          <w:tcPr>
            <w:tcW w:w="5384" w:type="dxa"/>
          </w:tcPr>
          <w:p w14:paraId="31426371" w14:textId="5A155129" w:rsidR="00A66260" w:rsidRPr="00632F5B" w:rsidRDefault="00A66260" w:rsidP="00A66260">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AEDB5EC" w14:textId="049DF685"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C6910B3" w14:textId="3B06F83A"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15B2876F" w14:textId="282A47D6" w:rsidR="005A49C5" w:rsidRDefault="00852A84" w:rsidP="005A49C5">
            <w:pPr>
              <w:spacing w:after="120"/>
              <w:jc w:val="center"/>
            </w:pPr>
            <w:r>
              <w:t>10</w:t>
            </w:r>
          </w:p>
        </w:tc>
      </w:tr>
      <w:tr w:rsidR="00A66260" w:rsidRPr="00187E98" w14:paraId="430F6802" w14:textId="77777777" w:rsidTr="00632BA5">
        <w:trPr>
          <w:trHeight w:val="397"/>
        </w:trPr>
        <w:tc>
          <w:tcPr>
            <w:tcW w:w="1410" w:type="dxa"/>
          </w:tcPr>
          <w:p w14:paraId="6A6408A0" w14:textId="018F281B" w:rsidR="00A66260" w:rsidRPr="00632F5B" w:rsidRDefault="00A66260" w:rsidP="00A66260">
            <w:pPr>
              <w:spacing w:after="120"/>
              <w:rPr>
                <w:rFonts w:cs="Arial"/>
              </w:rPr>
            </w:pPr>
            <w:r w:rsidRPr="00632F5B">
              <w:rPr>
                <w:rFonts w:cs="Arial"/>
              </w:rPr>
              <w:t>B 2.4.</w:t>
            </w:r>
            <w:r w:rsidR="00327C44" w:rsidRPr="00632F5B">
              <w:rPr>
                <w:rFonts w:cs="Arial"/>
              </w:rPr>
              <w:t>2</w:t>
            </w:r>
          </w:p>
        </w:tc>
        <w:tc>
          <w:tcPr>
            <w:tcW w:w="1024" w:type="dxa"/>
          </w:tcPr>
          <w:p w14:paraId="1AABE507" w14:textId="77777777" w:rsidR="00A66260" w:rsidRPr="00991575" w:rsidRDefault="00A66260" w:rsidP="00A66260">
            <w:pPr>
              <w:spacing w:after="120"/>
              <w:rPr>
                <w:sz w:val="17"/>
                <w:szCs w:val="17"/>
              </w:rPr>
            </w:pPr>
          </w:p>
        </w:tc>
        <w:tc>
          <w:tcPr>
            <w:tcW w:w="5091" w:type="dxa"/>
            <w:tcMar>
              <w:left w:w="85" w:type="dxa"/>
              <w:right w:w="85" w:type="dxa"/>
            </w:tcMar>
          </w:tcPr>
          <w:p w14:paraId="4F7DFD88" w14:textId="561EF6E7" w:rsidR="00A66260" w:rsidRPr="00102721" w:rsidRDefault="00A66260" w:rsidP="00A66260">
            <w:pPr>
              <w:spacing w:after="60" w:line="276" w:lineRule="auto"/>
              <w:jc w:val="both"/>
              <w:rPr>
                <w:rFonts w:cs="Arial"/>
              </w:rPr>
            </w:pPr>
            <w:r w:rsidRPr="00102721">
              <w:rPr>
                <w:rFonts w:cs="Arial"/>
              </w:rPr>
              <w:t>Optionale Geräteausstattungen oder zusätzliche herstellerspezifische Ausstattungsmerkmale, die über die in diesem Lastenheft und seinen Anhängen geforderten Umfänge hinausgehen und nicht zum serienmäßigen Lieferumfang zählen, sind unter detaillierter Darstellung des Patienten- und Anwendernutzens für die Ausstattung aller zu liefernden Gerätesätze optional zu bepreisen, soweit sie nicht kostenneutral bereitgestellt werden können.</w:t>
            </w:r>
          </w:p>
        </w:tc>
        <w:tc>
          <w:tcPr>
            <w:tcW w:w="5384" w:type="dxa"/>
          </w:tcPr>
          <w:p w14:paraId="2F7428E4" w14:textId="05FA5A72"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6518E8B" w14:textId="7679F7CD"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1D62A8F" w14:textId="402476F9"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202B9568" w14:textId="7897C114" w:rsidR="00A66260" w:rsidRDefault="005A49C5" w:rsidP="00F937CA">
            <w:pPr>
              <w:spacing w:after="120"/>
              <w:jc w:val="center"/>
            </w:pPr>
            <w:r>
              <w:t>0</w:t>
            </w:r>
          </w:p>
        </w:tc>
      </w:tr>
      <w:tr w:rsidR="00A66260" w:rsidRPr="00187E98" w14:paraId="71B189FC" w14:textId="77777777" w:rsidTr="00632BA5">
        <w:trPr>
          <w:trHeight w:val="397"/>
        </w:trPr>
        <w:tc>
          <w:tcPr>
            <w:tcW w:w="1410" w:type="dxa"/>
          </w:tcPr>
          <w:p w14:paraId="33BFAA33" w14:textId="48D13F9F" w:rsidR="00A66260" w:rsidRPr="00632F5B" w:rsidRDefault="00BB5A18" w:rsidP="00A66260">
            <w:pPr>
              <w:spacing w:after="120"/>
              <w:rPr>
                <w:rFonts w:cs="Arial"/>
              </w:rPr>
            </w:pPr>
            <w:r w:rsidRPr="00632F5B">
              <w:rPr>
                <w:rFonts w:cs="Arial"/>
              </w:rPr>
              <w:t>B 2.5</w:t>
            </w:r>
          </w:p>
        </w:tc>
        <w:tc>
          <w:tcPr>
            <w:tcW w:w="1024" w:type="dxa"/>
          </w:tcPr>
          <w:p w14:paraId="5AF14828" w14:textId="5ED0BF24" w:rsidR="00A66260" w:rsidRPr="00991575" w:rsidRDefault="00CF4C56" w:rsidP="00A66260">
            <w:pPr>
              <w:spacing w:after="120"/>
              <w:rPr>
                <w:sz w:val="17"/>
                <w:szCs w:val="17"/>
              </w:rPr>
            </w:pPr>
            <w:r w:rsidRPr="00991575">
              <w:rPr>
                <w:sz w:val="17"/>
                <w:szCs w:val="17"/>
              </w:rPr>
              <w:t>soll</w:t>
            </w:r>
          </w:p>
        </w:tc>
        <w:tc>
          <w:tcPr>
            <w:tcW w:w="5091" w:type="dxa"/>
            <w:tcMar>
              <w:left w:w="85" w:type="dxa"/>
              <w:right w:w="85" w:type="dxa"/>
            </w:tcMar>
          </w:tcPr>
          <w:p w14:paraId="55F8F873" w14:textId="62E96AD1" w:rsidR="00BB5A18" w:rsidRPr="00102721" w:rsidRDefault="00BB5A18" w:rsidP="00BB5A18">
            <w:pPr>
              <w:spacing w:after="60" w:line="276" w:lineRule="auto"/>
              <w:jc w:val="both"/>
              <w:rPr>
                <w:rFonts w:cs="Arial"/>
              </w:rPr>
            </w:pPr>
            <w:r w:rsidRPr="00102721">
              <w:rPr>
                <w:rFonts w:cs="Arial"/>
              </w:rPr>
              <w:t>Verfügt das angebotene Gerät über besondere Reanimations- / CPR-Beatmungsmodi, wie bspw.:</w:t>
            </w:r>
          </w:p>
          <w:p w14:paraId="4B603BA1" w14:textId="77777777" w:rsidR="00BB5A18" w:rsidRPr="00102721" w:rsidRDefault="00BB5A18" w:rsidP="00BB5A18">
            <w:pPr>
              <w:spacing w:line="276" w:lineRule="auto"/>
              <w:ind w:left="315" w:hanging="281"/>
              <w:jc w:val="both"/>
              <w:rPr>
                <w:rFonts w:cs="Arial"/>
              </w:rPr>
            </w:pPr>
            <w:r w:rsidRPr="00102721">
              <w:rPr>
                <w:rFonts w:cs="Arial"/>
              </w:rPr>
              <w:t>-</w:t>
            </w:r>
            <w:r w:rsidRPr="00102721">
              <w:rPr>
                <w:rFonts w:cs="Arial"/>
              </w:rPr>
              <w:tab/>
              <w:t>für manuelle Herzdruckmassage</w:t>
            </w:r>
          </w:p>
          <w:p w14:paraId="45DC5FE3" w14:textId="77777777" w:rsidR="00BB5A18" w:rsidRPr="00102721" w:rsidRDefault="00BB5A18" w:rsidP="00BB5A18">
            <w:pPr>
              <w:spacing w:after="120" w:line="276" w:lineRule="auto"/>
              <w:ind w:left="318" w:hanging="284"/>
              <w:jc w:val="both"/>
              <w:rPr>
                <w:rFonts w:cs="Arial"/>
              </w:rPr>
            </w:pPr>
            <w:r w:rsidRPr="00102721">
              <w:rPr>
                <w:rFonts w:cs="Arial"/>
              </w:rPr>
              <w:t>-</w:t>
            </w:r>
            <w:r w:rsidRPr="00102721">
              <w:rPr>
                <w:rFonts w:cs="Arial"/>
              </w:rPr>
              <w:tab/>
              <w:t>für maschinelle Herzdruckmassage (mCPR)</w:t>
            </w:r>
          </w:p>
          <w:p w14:paraId="32575D7C" w14:textId="77777777" w:rsidR="00BB5A18" w:rsidRPr="00102721" w:rsidRDefault="00BB5A18" w:rsidP="00BB5A18">
            <w:pPr>
              <w:spacing w:after="60" w:line="276" w:lineRule="auto"/>
              <w:jc w:val="both"/>
              <w:rPr>
                <w:rFonts w:cs="Arial"/>
              </w:rPr>
            </w:pPr>
            <w:r w:rsidRPr="00102721">
              <w:rPr>
                <w:rFonts w:cs="Arial"/>
              </w:rPr>
              <w:t>sind diese in der Anlage zu beschreiben.</w:t>
            </w:r>
          </w:p>
          <w:p w14:paraId="756A1A5E" w14:textId="11440359" w:rsidR="00A66260" w:rsidRPr="00102721" w:rsidRDefault="00BB5A18" w:rsidP="00BB5A18">
            <w:pPr>
              <w:spacing w:after="60" w:line="276" w:lineRule="auto"/>
              <w:jc w:val="both"/>
              <w:rPr>
                <w:rFonts w:cs="Arial"/>
              </w:rPr>
            </w:pPr>
            <w:r w:rsidRPr="00102721">
              <w:rPr>
                <w:rFonts w:cs="Arial"/>
              </w:rPr>
              <w:t xml:space="preserve">Nachweis und Beschreibung durchgeführter Studien / Untersuchungen zur Beatmung unter manueller und maschineller Herzdruckmassage, möglichst unter präklinischen Einsatzbedingungen sind dem Angebot </w:t>
            </w:r>
            <w:r w:rsidRPr="00102721">
              <w:rPr>
                <w:rFonts w:cs="Arial"/>
              </w:rPr>
              <w:lastRenderedPageBreak/>
              <w:t>beizufügen. Eine Zusammenfassung der Studien- / Untersuchungsergebnisse (Umfang: maximal zwei DIN A4-Seiten) ist dem Angebot beizugeben.</w:t>
            </w:r>
          </w:p>
        </w:tc>
        <w:tc>
          <w:tcPr>
            <w:tcW w:w="5384" w:type="dxa"/>
          </w:tcPr>
          <w:p w14:paraId="02828150" w14:textId="706C8BAC" w:rsidR="00A66260" w:rsidRPr="00632F5B" w:rsidRDefault="00A66260" w:rsidP="00A66260">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3A78299" w14:textId="51F4FFE7"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C4A0BB1" w14:textId="3F0A2BC4"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2FAF4331" w14:textId="27DCDB28" w:rsidR="00A66260" w:rsidRDefault="001906F0" w:rsidP="00F937CA">
            <w:pPr>
              <w:spacing w:after="120"/>
              <w:jc w:val="center"/>
            </w:pPr>
            <w:r>
              <w:t>10</w:t>
            </w:r>
          </w:p>
        </w:tc>
      </w:tr>
      <w:tr w:rsidR="00A66260" w:rsidRPr="00187E98" w14:paraId="216A70B5" w14:textId="77777777" w:rsidTr="00632BA5">
        <w:trPr>
          <w:trHeight w:val="397"/>
        </w:trPr>
        <w:tc>
          <w:tcPr>
            <w:tcW w:w="1410" w:type="dxa"/>
          </w:tcPr>
          <w:p w14:paraId="6E11766D" w14:textId="1B09D39C" w:rsidR="00A66260" w:rsidRPr="00632F5B" w:rsidRDefault="00BB5A18" w:rsidP="00A66260">
            <w:pPr>
              <w:spacing w:after="120"/>
              <w:rPr>
                <w:rFonts w:cs="Arial"/>
              </w:rPr>
            </w:pPr>
            <w:r w:rsidRPr="00632F5B">
              <w:rPr>
                <w:rFonts w:cs="Arial"/>
              </w:rPr>
              <w:t>B 2.6</w:t>
            </w:r>
          </w:p>
        </w:tc>
        <w:tc>
          <w:tcPr>
            <w:tcW w:w="1024" w:type="dxa"/>
          </w:tcPr>
          <w:p w14:paraId="2EF93586" w14:textId="68373600" w:rsidR="00A66260" w:rsidRPr="00991575" w:rsidRDefault="00CF4C56" w:rsidP="00A66260">
            <w:pPr>
              <w:spacing w:after="120"/>
              <w:rPr>
                <w:sz w:val="17"/>
                <w:szCs w:val="17"/>
              </w:rPr>
            </w:pPr>
            <w:r w:rsidRPr="00991575">
              <w:rPr>
                <w:sz w:val="17"/>
                <w:szCs w:val="17"/>
              </w:rPr>
              <w:t>soll</w:t>
            </w:r>
          </w:p>
        </w:tc>
        <w:tc>
          <w:tcPr>
            <w:tcW w:w="5091" w:type="dxa"/>
            <w:tcMar>
              <w:left w:w="85" w:type="dxa"/>
              <w:right w:w="85" w:type="dxa"/>
            </w:tcMar>
          </w:tcPr>
          <w:p w14:paraId="29872E52" w14:textId="43353741" w:rsidR="00A66260" w:rsidRPr="00102721" w:rsidRDefault="00BB5A18" w:rsidP="00A66260">
            <w:pPr>
              <w:spacing w:after="60" w:line="276" w:lineRule="auto"/>
              <w:jc w:val="both"/>
              <w:rPr>
                <w:rFonts w:cs="Arial"/>
              </w:rPr>
            </w:pPr>
            <w:r w:rsidRPr="00102721">
              <w:rPr>
                <w:rFonts w:cs="Arial"/>
              </w:rPr>
              <w:t>Kostenfreie Bereitstellung und Installation von Updates ERC/AHA Guidelines zur Beatmung unter Reanimation und bei relevanten Änderungen (definiert durch Rettungsdienstausschuss Bayern / Landesbeauftragten) über die gesamte Nutzungszeit des einzelnen Gerätes (min. 10 Jahre ).</w:t>
            </w:r>
          </w:p>
        </w:tc>
        <w:tc>
          <w:tcPr>
            <w:tcW w:w="5384" w:type="dxa"/>
          </w:tcPr>
          <w:p w14:paraId="4208D50F" w14:textId="6386D7AB"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7E26F0C" w14:textId="3B1934A3"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4CB0DF3" w14:textId="51052535"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2CE32761" w14:textId="7782CE13" w:rsidR="00A66260" w:rsidRDefault="001906F0" w:rsidP="00F937CA">
            <w:pPr>
              <w:spacing w:after="120"/>
              <w:jc w:val="center"/>
            </w:pPr>
            <w:r>
              <w:t>10</w:t>
            </w:r>
          </w:p>
        </w:tc>
      </w:tr>
      <w:tr w:rsidR="00A66260" w:rsidRPr="00187E98" w14:paraId="1EF898FF" w14:textId="77777777" w:rsidTr="00632BA5">
        <w:trPr>
          <w:trHeight w:val="397"/>
        </w:trPr>
        <w:tc>
          <w:tcPr>
            <w:tcW w:w="1410" w:type="dxa"/>
          </w:tcPr>
          <w:p w14:paraId="5CA31E41" w14:textId="77F05FDD" w:rsidR="00A66260" w:rsidRPr="00632F5B" w:rsidRDefault="00BB5A18" w:rsidP="00A66260">
            <w:pPr>
              <w:spacing w:after="120"/>
              <w:rPr>
                <w:rFonts w:cs="Arial"/>
              </w:rPr>
            </w:pPr>
            <w:r w:rsidRPr="00632F5B">
              <w:rPr>
                <w:rFonts w:cs="Arial"/>
              </w:rPr>
              <w:t>B 2.7</w:t>
            </w:r>
          </w:p>
        </w:tc>
        <w:tc>
          <w:tcPr>
            <w:tcW w:w="1024" w:type="dxa"/>
          </w:tcPr>
          <w:p w14:paraId="78CC7A14" w14:textId="06F3225F" w:rsidR="00A66260" w:rsidRPr="00991575" w:rsidRDefault="00CF4C56" w:rsidP="00A66260">
            <w:pPr>
              <w:spacing w:after="120"/>
              <w:rPr>
                <w:sz w:val="17"/>
                <w:szCs w:val="17"/>
              </w:rPr>
            </w:pPr>
            <w:r w:rsidRPr="00991575">
              <w:rPr>
                <w:sz w:val="17"/>
                <w:szCs w:val="17"/>
              </w:rPr>
              <w:t>muss</w:t>
            </w:r>
          </w:p>
        </w:tc>
        <w:tc>
          <w:tcPr>
            <w:tcW w:w="5091" w:type="dxa"/>
            <w:tcMar>
              <w:left w:w="85" w:type="dxa"/>
              <w:right w:w="85" w:type="dxa"/>
            </w:tcMar>
          </w:tcPr>
          <w:p w14:paraId="7D924009" w14:textId="58B77F0E" w:rsidR="00BB5A18" w:rsidRPr="00102721" w:rsidRDefault="00BB5A18" w:rsidP="00BB5A18">
            <w:pPr>
              <w:spacing w:after="60" w:line="276" w:lineRule="auto"/>
              <w:jc w:val="both"/>
              <w:rPr>
                <w:rFonts w:cs="Arial"/>
              </w:rPr>
            </w:pPr>
            <w:r w:rsidRPr="00102721">
              <w:rPr>
                <w:rFonts w:cs="Arial"/>
              </w:rPr>
              <w:t>Das Beatmungsgerät muss mit einem Viren- und Bakterienfilter am Geräteeingang / Lufteinlass zur Reinigung der Ansaugluft und Vermeidung von Geräte-Kontamination, Abscheidegrad &gt; 99 %, ausgestattet sein. Der Filterwechsel muss vom Anwender selbst vorgenommen werden können</w:t>
            </w:r>
            <w:r w:rsidR="00D716E1" w:rsidRPr="00102721">
              <w:rPr>
                <w:rFonts w:cs="Arial"/>
              </w:rPr>
              <w:t>.</w:t>
            </w:r>
            <w:r w:rsidRPr="00102721">
              <w:rPr>
                <w:rFonts w:cs="Arial"/>
              </w:rPr>
              <w:t xml:space="preserve"> </w:t>
            </w:r>
            <w:r w:rsidR="00D716E1" w:rsidRPr="00102721">
              <w:rPr>
                <w:rFonts w:cs="Arial"/>
              </w:rPr>
              <w:t xml:space="preserve">Die Notwendigkeit </w:t>
            </w:r>
            <w:r w:rsidRPr="00102721">
              <w:rPr>
                <w:rFonts w:cs="Arial"/>
              </w:rPr>
              <w:t>ein</w:t>
            </w:r>
            <w:r w:rsidR="00D716E1" w:rsidRPr="00102721">
              <w:rPr>
                <w:rFonts w:cs="Arial"/>
              </w:rPr>
              <w:t>es</w:t>
            </w:r>
            <w:r w:rsidRPr="00102721">
              <w:rPr>
                <w:rFonts w:cs="Arial"/>
              </w:rPr>
              <w:t xml:space="preserve"> Filterwechsel</w:t>
            </w:r>
            <w:r w:rsidR="00D716E1" w:rsidRPr="00102721">
              <w:rPr>
                <w:rFonts w:cs="Arial"/>
              </w:rPr>
              <w:t>s</w:t>
            </w:r>
            <w:r w:rsidRPr="00102721">
              <w:rPr>
                <w:rFonts w:cs="Arial"/>
              </w:rPr>
              <w:t xml:space="preserve"> </w:t>
            </w:r>
            <w:r w:rsidR="00D716E1" w:rsidRPr="00102721">
              <w:rPr>
                <w:rFonts w:cs="Arial"/>
              </w:rPr>
              <w:t xml:space="preserve">wird </w:t>
            </w:r>
            <w:r w:rsidRPr="00102721">
              <w:rPr>
                <w:rFonts w:cs="Arial"/>
              </w:rPr>
              <w:t>am Gerät angezeigt</w:t>
            </w:r>
            <w:r w:rsidR="00D716E1" w:rsidRPr="00102721">
              <w:rPr>
                <w:rFonts w:cs="Arial"/>
              </w:rPr>
              <w:t>.</w:t>
            </w:r>
          </w:p>
          <w:p w14:paraId="6EAFA755" w14:textId="77777777" w:rsidR="00BB5A18" w:rsidRPr="00102721" w:rsidRDefault="00BB5A18" w:rsidP="00BB5A18">
            <w:pPr>
              <w:spacing w:after="60" w:line="276" w:lineRule="auto"/>
              <w:jc w:val="both"/>
              <w:rPr>
                <w:rFonts w:cs="Arial"/>
              </w:rPr>
            </w:pPr>
            <w:r w:rsidRPr="00102721">
              <w:rPr>
                <w:rFonts w:cs="Arial"/>
              </w:rPr>
              <w:t>Nebenstehend anzugeben sind:</w:t>
            </w:r>
          </w:p>
          <w:p w14:paraId="63B350B4" w14:textId="77777777" w:rsidR="00BB5A18" w:rsidRPr="00102721" w:rsidRDefault="00BB5A18" w:rsidP="00BB5A18">
            <w:pPr>
              <w:spacing w:line="276" w:lineRule="auto"/>
              <w:ind w:left="315" w:hanging="281"/>
              <w:jc w:val="both"/>
              <w:rPr>
                <w:rFonts w:cs="Arial"/>
              </w:rPr>
            </w:pPr>
            <w:r w:rsidRPr="00102721">
              <w:rPr>
                <w:rFonts w:cs="Arial"/>
              </w:rPr>
              <w:t>-</w:t>
            </w:r>
            <w:r w:rsidRPr="00102721">
              <w:rPr>
                <w:rFonts w:cs="Arial"/>
              </w:rPr>
              <w:tab/>
              <w:t>Filterstandzeit (Betriebsstunden / pauschal)</w:t>
            </w:r>
          </w:p>
          <w:p w14:paraId="577442A2" w14:textId="712BE7B9" w:rsidR="00A66260" w:rsidRPr="00102721" w:rsidRDefault="00BB5A18" w:rsidP="00BB5A18">
            <w:pPr>
              <w:spacing w:after="120" w:line="276" w:lineRule="auto"/>
              <w:ind w:left="318" w:hanging="284"/>
              <w:jc w:val="both"/>
              <w:rPr>
                <w:rFonts w:cs="Arial"/>
              </w:rPr>
            </w:pPr>
            <w:r w:rsidRPr="00102721">
              <w:rPr>
                <w:rFonts w:cs="Arial"/>
              </w:rPr>
              <w:t>-</w:t>
            </w:r>
            <w:r w:rsidRPr="00102721">
              <w:rPr>
                <w:rFonts w:cs="Arial"/>
              </w:rPr>
              <w:tab/>
              <w:t>Kosten für ein Filterelement</w:t>
            </w:r>
          </w:p>
        </w:tc>
        <w:tc>
          <w:tcPr>
            <w:tcW w:w="5384" w:type="dxa"/>
          </w:tcPr>
          <w:p w14:paraId="222D13F3" w14:textId="470CA0CC"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663159D" w14:textId="4D7153D8"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240F4B1" w14:textId="0FAA6D66"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tcBorders>
              <w:top w:val="single" w:sz="4" w:space="0" w:color="808080" w:themeColor="background1" w:themeShade="80"/>
            </w:tcBorders>
            <w:shd w:val="clear" w:color="auto" w:fill="F2F2F2" w:themeFill="background1" w:themeFillShade="F2"/>
          </w:tcPr>
          <w:p w14:paraId="60F7D6CE" w14:textId="63625586" w:rsidR="00A66260" w:rsidRDefault="001906F0" w:rsidP="00F937CA">
            <w:pPr>
              <w:spacing w:after="120"/>
              <w:jc w:val="center"/>
            </w:pPr>
            <w:r>
              <w:t>20</w:t>
            </w:r>
          </w:p>
        </w:tc>
      </w:tr>
    </w:tbl>
    <w:p w14:paraId="2651B628" w14:textId="01956E4B" w:rsidR="00BB5A18" w:rsidRPr="001778F7" w:rsidRDefault="00BB5A18" w:rsidP="001778F7">
      <w:pPr>
        <w:pStyle w:val="berschrift1"/>
        <w:spacing w:after="120"/>
        <w:rPr>
          <w:b/>
          <w:bCs/>
          <w:sz w:val="24"/>
          <w:szCs w:val="18"/>
        </w:rPr>
      </w:pPr>
      <w:bookmarkStart w:id="13" w:name="_Toc222829209"/>
      <w:r w:rsidRPr="001778F7">
        <w:rPr>
          <w:b/>
          <w:bCs/>
          <w:sz w:val="24"/>
          <w:szCs w:val="18"/>
        </w:rPr>
        <w:lastRenderedPageBreak/>
        <w:t>B 3</w:t>
      </w:r>
      <w:r w:rsidRPr="001778F7">
        <w:rPr>
          <w:b/>
          <w:bCs/>
          <w:sz w:val="24"/>
          <w:szCs w:val="18"/>
        </w:rPr>
        <w:tab/>
        <w:t>Anforderungen Datenübertragung (EPCR / Telemedizin / Sonstiges)</w:t>
      </w:r>
      <w:bookmarkEnd w:id="13"/>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A66260" w:rsidRPr="00187E98" w14:paraId="4DE75C79" w14:textId="77777777" w:rsidTr="00852A84">
        <w:trPr>
          <w:trHeight w:val="397"/>
        </w:trPr>
        <w:tc>
          <w:tcPr>
            <w:tcW w:w="1410" w:type="dxa"/>
          </w:tcPr>
          <w:p w14:paraId="57C77EA1" w14:textId="38CB4B0C" w:rsidR="00A66260" w:rsidRPr="00632F5B" w:rsidRDefault="00BB5A18" w:rsidP="00A66260">
            <w:pPr>
              <w:spacing w:after="120"/>
              <w:rPr>
                <w:rFonts w:cs="Arial"/>
              </w:rPr>
            </w:pPr>
            <w:r w:rsidRPr="00632F5B">
              <w:rPr>
                <w:rFonts w:cs="Arial"/>
              </w:rPr>
              <w:t>B 3.1</w:t>
            </w:r>
          </w:p>
        </w:tc>
        <w:tc>
          <w:tcPr>
            <w:tcW w:w="1024" w:type="dxa"/>
          </w:tcPr>
          <w:p w14:paraId="1B51D0E4" w14:textId="6E459C4A" w:rsidR="00A66260" w:rsidRPr="00991575" w:rsidRDefault="00CA5BDC" w:rsidP="00A66260">
            <w:pPr>
              <w:spacing w:after="120"/>
              <w:rPr>
                <w:sz w:val="17"/>
                <w:szCs w:val="17"/>
              </w:rPr>
            </w:pPr>
            <w:r w:rsidRPr="00CB5463">
              <w:rPr>
                <w:sz w:val="17"/>
                <w:szCs w:val="17"/>
              </w:rPr>
              <w:t xml:space="preserve">soll </w:t>
            </w:r>
          </w:p>
        </w:tc>
        <w:tc>
          <w:tcPr>
            <w:tcW w:w="5091" w:type="dxa"/>
            <w:tcMar>
              <w:left w:w="85" w:type="dxa"/>
              <w:right w:w="85" w:type="dxa"/>
            </w:tcMar>
          </w:tcPr>
          <w:p w14:paraId="6908DB0F" w14:textId="77777777" w:rsidR="00291DB9" w:rsidRPr="00102721" w:rsidRDefault="00291DB9" w:rsidP="00291DB9">
            <w:pPr>
              <w:spacing w:after="60" w:line="276" w:lineRule="auto"/>
              <w:jc w:val="both"/>
              <w:rPr>
                <w:rFonts w:cs="Arial"/>
              </w:rPr>
            </w:pPr>
            <w:r w:rsidRPr="00102721">
              <w:rPr>
                <w:rFonts w:cs="Arial"/>
              </w:rPr>
              <w:t>Sämtliche mit dem Gerät durchgeführten therapeutischen Maßnahmen sowie vom Gerät erhobenen Parameter, Messwerte und Ereignisse müssen über die integrierte drahtlose Schnittstelle übermittelbar sein.</w:t>
            </w:r>
          </w:p>
          <w:p w14:paraId="74679294" w14:textId="3AF3C1BD" w:rsidR="004B4922" w:rsidRPr="00102721" w:rsidRDefault="004B4922" w:rsidP="004B4922">
            <w:pPr>
              <w:spacing w:line="276" w:lineRule="auto"/>
              <w:ind w:left="24" w:firstLine="10"/>
              <w:jc w:val="both"/>
              <w:rPr>
                <w:rFonts w:cs="Arial"/>
              </w:rPr>
            </w:pPr>
            <w:r w:rsidRPr="00102721">
              <w:rPr>
                <w:rFonts w:cs="Arial"/>
              </w:rPr>
              <w:t>Das Gerät muss über folgende technische Merkmale verfügen:</w:t>
            </w:r>
          </w:p>
          <w:p w14:paraId="4BCEF3F8" w14:textId="08104D06" w:rsidR="00291DB9" w:rsidRPr="00102721" w:rsidRDefault="00291DB9" w:rsidP="00291DB9">
            <w:pPr>
              <w:spacing w:line="276" w:lineRule="auto"/>
              <w:ind w:left="315" w:hanging="281"/>
              <w:jc w:val="both"/>
              <w:rPr>
                <w:rFonts w:cs="Arial"/>
              </w:rPr>
            </w:pPr>
            <w:r w:rsidRPr="00102721">
              <w:rPr>
                <w:rFonts w:cs="Arial"/>
              </w:rPr>
              <w:t>-</w:t>
            </w:r>
            <w:r w:rsidRPr="00102721">
              <w:rPr>
                <w:rFonts w:cs="Arial"/>
              </w:rPr>
              <w:tab/>
              <w:t>Bluetooth® und WLAN zum EPCR-System „NIDA-Pad“ (Fa. medDV, 35463 Fernwald)</w:t>
            </w:r>
          </w:p>
          <w:p w14:paraId="5D723F2B" w14:textId="6DA1E595" w:rsidR="00291DB9" w:rsidRPr="00102721" w:rsidRDefault="00291DB9" w:rsidP="00291DB9">
            <w:pPr>
              <w:spacing w:after="120" w:line="276" w:lineRule="auto"/>
              <w:ind w:left="318" w:hanging="284"/>
              <w:jc w:val="both"/>
              <w:rPr>
                <w:rFonts w:cs="Arial"/>
              </w:rPr>
            </w:pPr>
            <w:r w:rsidRPr="00102721">
              <w:rPr>
                <w:rFonts w:cs="Arial"/>
              </w:rPr>
              <w:t>-</w:t>
            </w:r>
            <w:r w:rsidRPr="00102721">
              <w:rPr>
                <w:rFonts w:cs="Arial"/>
              </w:rPr>
              <w:tab/>
              <w:t>WLAN zum Telenotarzt-System, (Pos. 3.2)</w:t>
            </w:r>
          </w:p>
          <w:p w14:paraId="2CC76B9C" w14:textId="0735C256" w:rsidR="00A66260" w:rsidRPr="00102721" w:rsidRDefault="00BB5A18" w:rsidP="00BB5A18">
            <w:pPr>
              <w:spacing w:after="60" w:line="276" w:lineRule="auto"/>
              <w:jc w:val="both"/>
              <w:rPr>
                <w:rFonts w:cs="Arial"/>
              </w:rPr>
            </w:pPr>
            <w:r w:rsidRPr="00102721">
              <w:rPr>
                <w:rFonts w:cs="Arial"/>
              </w:rPr>
              <w:t>Eventuell anfallende Implementierungs- und Rolloutkosten sind dabei vom Auftragnehmer zu tragen.</w:t>
            </w:r>
          </w:p>
        </w:tc>
        <w:tc>
          <w:tcPr>
            <w:tcW w:w="5384" w:type="dxa"/>
          </w:tcPr>
          <w:p w14:paraId="7977FCA9" w14:textId="4A819E9B"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B24DA0E" w14:textId="18339310"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FCE0BE7" w14:textId="0D9D7859"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EAB54F7" w14:textId="657AB4B9" w:rsidR="00A66260" w:rsidRDefault="00B40F4D" w:rsidP="00852A84">
            <w:pPr>
              <w:spacing w:after="120"/>
              <w:jc w:val="center"/>
            </w:pPr>
            <w:r>
              <w:t>3</w:t>
            </w:r>
            <w:r w:rsidR="00852A84">
              <w:t>0</w:t>
            </w:r>
          </w:p>
        </w:tc>
      </w:tr>
      <w:tr w:rsidR="00A66260" w:rsidRPr="00187E98" w14:paraId="031EAA1D" w14:textId="77777777" w:rsidTr="00852A84">
        <w:trPr>
          <w:trHeight w:val="397"/>
        </w:trPr>
        <w:tc>
          <w:tcPr>
            <w:tcW w:w="1410" w:type="dxa"/>
          </w:tcPr>
          <w:p w14:paraId="0668436E" w14:textId="525762FF" w:rsidR="00A66260" w:rsidRPr="00632F5B" w:rsidRDefault="00BB5A18" w:rsidP="00A66260">
            <w:pPr>
              <w:spacing w:after="120"/>
              <w:rPr>
                <w:rFonts w:cs="Arial"/>
              </w:rPr>
            </w:pPr>
            <w:r w:rsidRPr="00632F5B">
              <w:rPr>
                <w:rFonts w:cs="Arial"/>
              </w:rPr>
              <w:t>B 3.2</w:t>
            </w:r>
          </w:p>
        </w:tc>
        <w:tc>
          <w:tcPr>
            <w:tcW w:w="1024" w:type="dxa"/>
          </w:tcPr>
          <w:p w14:paraId="68EF86E2" w14:textId="02D35FF2" w:rsidR="00A66260" w:rsidRPr="00991575" w:rsidRDefault="00CA5BDC" w:rsidP="00A66260">
            <w:pPr>
              <w:spacing w:after="120"/>
              <w:rPr>
                <w:sz w:val="17"/>
                <w:szCs w:val="17"/>
              </w:rPr>
            </w:pPr>
            <w:r w:rsidRPr="00CB5463">
              <w:rPr>
                <w:sz w:val="17"/>
                <w:szCs w:val="17"/>
              </w:rPr>
              <w:t xml:space="preserve">soll </w:t>
            </w:r>
          </w:p>
        </w:tc>
        <w:tc>
          <w:tcPr>
            <w:tcW w:w="5091" w:type="dxa"/>
            <w:tcMar>
              <w:left w:w="85" w:type="dxa"/>
              <w:right w:w="85" w:type="dxa"/>
            </w:tcMar>
          </w:tcPr>
          <w:p w14:paraId="7C1891A8" w14:textId="2D334136" w:rsidR="00BB5A18" w:rsidRPr="00102721" w:rsidRDefault="00BB5A18" w:rsidP="00BB5A18">
            <w:pPr>
              <w:spacing w:after="60" w:line="276" w:lineRule="auto"/>
              <w:jc w:val="both"/>
              <w:rPr>
                <w:rFonts w:cs="Arial"/>
              </w:rPr>
            </w:pPr>
            <w:r w:rsidRPr="00102721">
              <w:rPr>
                <w:rFonts w:cs="Arial"/>
              </w:rPr>
              <w:t xml:space="preserve">Das angebotene Gerät </w:t>
            </w:r>
            <w:r w:rsidR="004B4922" w:rsidRPr="00102721">
              <w:rPr>
                <w:rFonts w:cs="Arial"/>
              </w:rPr>
              <w:t>muss</w:t>
            </w:r>
            <w:r w:rsidRPr="00102721">
              <w:rPr>
                <w:rFonts w:cs="Arial"/>
              </w:rPr>
              <w:t xml:space="preserve"> zur An- und Einbindung an ein telemedizinisches System („Telenotarzt Bayern“) konzipiert</w:t>
            </w:r>
            <w:r w:rsidR="004B4922" w:rsidRPr="00102721">
              <w:rPr>
                <w:rFonts w:cs="Arial"/>
              </w:rPr>
              <w:t xml:space="preserve"> sein</w:t>
            </w:r>
            <w:r w:rsidRPr="00102721">
              <w:rPr>
                <w:rFonts w:cs="Arial"/>
              </w:rPr>
              <w:t>. Der Auftragnehmer stellt über die gesamte Nutzungsdauer der Geräte sicher, dass Implementierungs- und Unterstützungsleistungen sowie bei Erfordernis im bedarfsnotwendigem Umfang Entwicklungssupport für die systemseitige Software-Integration der Geräte vom Auftragnehmer gewährleistet wird.</w:t>
            </w:r>
          </w:p>
          <w:p w14:paraId="6551F206" w14:textId="4196CD33" w:rsidR="00BB5A18" w:rsidRPr="00102721" w:rsidRDefault="00BB5A18" w:rsidP="00BB5A18">
            <w:pPr>
              <w:spacing w:after="60" w:line="276" w:lineRule="auto"/>
              <w:jc w:val="both"/>
              <w:rPr>
                <w:rFonts w:cs="Arial"/>
              </w:rPr>
            </w:pPr>
            <w:r w:rsidRPr="00102721">
              <w:rPr>
                <w:rFonts w:cs="Arial"/>
              </w:rPr>
              <w:t xml:space="preserve">Eine entsprechende Bestätigung ist dem Angebot beizufügen. </w:t>
            </w:r>
          </w:p>
          <w:p w14:paraId="48168795" w14:textId="13BEB4BD" w:rsidR="00A66260" w:rsidRPr="00102721" w:rsidRDefault="00BB5A18" w:rsidP="00BB5A18">
            <w:pPr>
              <w:spacing w:after="60" w:line="276" w:lineRule="auto"/>
              <w:jc w:val="both"/>
              <w:rPr>
                <w:rFonts w:cs="Arial"/>
              </w:rPr>
            </w:pPr>
            <w:r w:rsidRPr="00102721">
              <w:rPr>
                <w:rFonts w:cs="Arial"/>
              </w:rPr>
              <w:lastRenderedPageBreak/>
              <w:t>Eventuelle Einschränkungen sind dabei ausdrücklich zu benennen.</w:t>
            </w:r>
          </w:p>
        </w:tc>
        <w:tc>
          <w:tcPr>
            <w:tcW w:w="5384" w:type="dxa"/>
          </w:tcPr>
          <w:p w14:paraId="235C4628" w14:textId="69AE7ABF" w:rsidR="00A66260" w:rsidRPr="00632F5B" w:rsidRDefault="00A66260" w:rsidP="00A66260">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5FC3D02" w14:textId="6D1EB643"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8BD2C59" w14:textId="4E431091"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C5B3C21" w14:textId="0F3554E5" w:rsidR="00A66260" w:rsidRDefault="00B40F4D" w:rsidP="00852A84">
            <w:pPr>
              <w:spacing w:after="120"/>
              <w:jc w:val="center"/>
            </w:pPr>
            <w:r>
              <w:t>3</w:t>
            </w:r>
            <w:r w:rsidR="00852A84">
              <w:t>0</w:t>
            </w:r>
          </w:p>
        </w:tc>
      </w:tr>
      <w:tr w:rsidR="00A66260" w:rsidRPr="00187E98" w14:paraId="32BA7258" w14:textId="77777777" w:rsidTr="00852A84">
        <w:trPr>
          <w:trHeight w:val="397"/>
        </w:trPr>
        <w:tc>
          <w:tcPr>
            <w:tcW w:w="1410" w:type="dxa"/>
          </w:tcPr>
          <w:p w14:paraId="02A060D4" w14:textId="7DE88919" w:rsidR="00A66260" w:rsidRPr="00632F5B" w:rsidRDefault="00BB5A18" w:rsidP="00A66260">
            <w:pPr>
              <w:spacing w:after="120"/>
              <w:rPr>
                <w:rFonts w:cs="Arial"/>
              </w:rPr>
            </w:pPr>
            <w:r w:rsidRPr="00632F5B">
              <w:rPr>
                <w:rFonts w:cs="Arial"/>
              </w:rPr>
              <w:t>B 3.3</w:t>
            </w:r>
          </w:p>
        </w:tc>
        <w:tc>
          <w:tcPr>
            <w:tcW w:w="1024" w:type="dxa"/>
          </w:tcPr>
          <w:p w14:paraId="5DAF67C6" w14:textId="163E32FB" w:rsidR="00A66260" w:rsidRPr="00991575" w:rsidRDefault="00CF4C56" w:rsidP="00A66260">
            <w:pPr>
              <w:spacing w:after="120"/>
              <w:rPr>
                <w:sz w:val="17"/>
                <w:szCs w:val="17"/>
              </w:rPr>
            </w:pPr>
            <w:r w:rsidRPr="00991575">
              <w:rPr>
                <w:sz w:val="17"/>
                <w:szCs w:val="17"/>
              </w:rPr>
              <w:t>muss</w:t>
            </w:r>
          </w:p>
        </w:tc>
        <w:tc>
          <w:tcPr>
            <w:tcW w:w="5091" w:type="dxa"/>
            <w:tcMar>
              <w:left w:w="85" w:type="dxa"/>
              <w:right w:w="85" w:type="dxa"/>
            </w:tcMar>
          </w:tcPr>
          <w:p w14:paraId="2D2D1111" w14:textId="09953788" w:rsidR="00CA5BDC" w:rsidRPr="00102721" w:rsidRDefault="00BB5A18" w:rsidP="00A66260">
            <w:pPr>
              <w:spacing w:after="60" w:line="276" w:lineRule="auto"/>
              <w:jc w:val="both"/>
              <w:rPr>
                <w:rFonts w:cs="Arial"/>
              </w:rPr>
            </w:pPr>
            <w:r w:rsidRPr="00102721">
              <w:rPr>
                <w:rFonts w:cs="Arial"/>
              </w:rPr>
              <w:t xml:space="preserve">Sämtliche geräteseitige Lizenzen für Software und den mit der Datenübertragung nach 3.1 und 3.2 in Verbindung stehenden Anwendungen sowie eventuell anfallende Einrichtungs- oder Supportgebühren müssen - z.B. in Form von Lifetime-Lizenzen o.ä.- über die gesamte Gerätenutzungsdauer </w:t>
            </w:r>
            <w:r w:rsidR="004B4922" w:rsidRPr="00102721">
              <w:rPr>
                <w:rFonts w:cs="Arial"/>
              </w:rPr>
              <w:t>ent</w:t>
            </w:r>
            <w:r w:rsidRPr="00102721">
              <w:rPr>
                <w:rFonts w:cs="Arial"/>
              </w:rPr>
              <w:t>halten sein.</w:t>
            </w:r>
          </w:p>
        </w:tc>
        <w:tc>
          <w:tcPr>
            <w:tcW w:w="5384" w:type="dxa"/>
          </w:tcPr>
          <w:p w14:paraId="34F48681" w14:textId="65A7D471"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3D8C7B9" w14:textId="7DDF57A0"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E72DB46" w14:textId="7C3183DE"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752E8D1" w14:textId="74E07552" w:rsidR="00A66260" w:rsidRDefault="00B40F4D" w:rsidP="00852A84">
            <w:pPr>
              <w:spacing w:after="120"/>
              <w:jc w:val="center"/>
            </w:pPr>
            <w:r>
              <w:t>3</w:t>
            </w:r>
            <w:r w:rsidR="00852A84">
              <w:t>0</w:t>
            </w:r>
          </w:p>
        </w:tc>
      </w:tr>
      <w:tr w:rsidR="00A66260" w:rsidRPr="00187E98" w14:paraId="47546248" w14:textId="77777777" w:rsidTr="00852A84">
        <w:trPr>
          <w:trHeight w:val="397"/>
        </w:trPr>
        <w:tc>
          <w:tcPr>
            <w:tcW w:w="1410" w:type="dxa"/>
          </w:tcPr>
          <w:p w14:paraId="5339E488" w14:textId="294F52B4" w:rsidR="00A66260" w:rsidRPr="00632F5B" w:rsidRDefault="00BB5A18" w:rsidP="00A66260">
            <w:pPr>
              <w:spacing w:after="120"/>
              <w:rPr>
                <w:rFonts w:cs="Arial"/>
              </w:rPr>
            </w:pPr>
            <w:r w:rsidRPr="00632F5B">
              <w:rPr>
                <w:rFonts w:cs="Arial"/>
              </w:rPr>
              <w:t>B 3.4</w:t>
            </w:r>
          </w:p>
        </w:tc>
        <w:tc>
          <w:tcPr>
            <w:tcW w:w="1024" w:type="dxa"/>
          </w:tcPr>
          <w:p w14:paraId="6F010E58" w14:textId="186CB9AD" w:rsidR="00A66260" w:rsidRPr="00991575" w:rsidRDefault="00CF4C56" w:rsidP="00A66260">
            <w:pPr>
              <w:spacing w:after="120"/>
              <w:rPr>
                <w:sz w:val="17"/>
                <w:szCs w:val="17"/>
              </w:rPr>
            </w:pPr>
            <w:r w:rsidRPr="00991575">
              <w:rPr>
                <w:sz w:val="17"/>
                <w:szCs w:val="17"/>
              </w:rPr>
              <w:t>muss</w:t>
            </w:r>
          </w:p>
        </w:tc>
        <w:tc>
          <w:tcPr>
            <w:tcW w:w="5091" w:type="dxa"/>
            <w:tcMar>
              <w:left w:w="85" w:type="dxa"/>
              <w:right w:w="85" w:type="dxa"/>
            </w:tcMar>
          </w:tcPr>
          <w:p w14:paraId="1690371D" w14:textId="4A683D8F" w:rsidR="003A66DA" w:rsidRPr="00102721" w:rsidRDefault="004B4922" w:rsidP="004B4922">
            <w:pPr>
              <w:spacing w:after="60" w:line="276" w:lineRule="auto"/>
              <w:jc w:val="both"/>
              <w:rPr>
                <w:rFonts w:cs="Arial"/>
              </w:rPr>
            </w:pPr>
            <w:r w:rsidRPr="00102721">
              <w:rPr>
                <w:rFonts w:cs="Arial"/>
              </w:rPr>
              <w:t>Die einfache, nahtlose Gerätekoppelung und Datenverbindung, auch unter Einsatzbedingungen, sowie die Integration in das Fahrzeug-WLAN eines Rettungswagens muss gewährleistet sein.</w:t>
            </w:r>
          </w:p>
        </w:tc>
        <w:tc>
          <w:tcPr>
            <w:tcW w:w="5384" w:type="dxa"/>
          </w:tcPr>
          <w:p w14:paraId="359F11CD" w14:textId="728DD1D5" w:rsidR="00A66260" w:rsidRPr="00632F5B" w:rsidRDefault="00A66260" w:rsidP="00A66260">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27ABD24" w14:textId="129CC779" w:rsidR="00A66260" w:rsidRDefault="00A66260" w:rsidP="00A6626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9B6D57D" w14:textId="239D2F1F" w:rsidR="00A66260" w:rsidRPr="004269F6" w:rsidRDefault="00A66260" w:rsidP="00A6626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628D3DB" w14:textId="7814D831" w:rsidR="00A66260" w:rsidRDefault="00B40F4D" w:rsidP="00852A84">
            <w:pPr>
              <w:spacing w:after="120"/>
              <w:jc w:val="center"/>
            </w:pPr>
            <w:r>
              <w:t>2</w:t>
            </w:r>
            <w:r w:rsidR="00852A84">
              <w:t>0</w:t>
            </w:r>
          </w:p>
        </w:tc>
      </w:tr>
      <w:tr w:rsidR="00C24B00" w:rsidRPr="00187E98" w14:paraId="0093A9D9" w14:textId="77777777" w:rsidTr="00852A84">
        <w:trPr>
          <w:trHeight w:val="397"/>
        </w:trPr>
        <w:tc>
          <w:tcPr>
            <w:tcW w:w="1410" w:type="dxa"/>
          </w:tcPr>
          <w:p w14:paraId="4E6EF40B" w14:textId="4B6E721C" w:rsidR="00C24B00" w:rsidRPr="00632F5B" w:rsidRDefault="00C24B00" w:rsidP="00C24B00">
            <w:pPr>
              <w:spacing w:after="120"/>
              <w:rPr>
                <w:rFonts w:cs="Arial"/>
              </w:rPr>
            </w:pPr>
            <w:r w:rsidRPr="00632F5B">
              <w:rPr>
                <w:rFonts w:cs="Arial"/>
              </w:rPr>
              <w:t>B 3.5</w:t>
            </w:r>
          </w:p>
        </w:tc>
        <w:tc>
          <w:tcPr>
            <w:tcW w:w="1024" w:type="dxa"/>
          </w:tcPr>
          <w:p w14:paraId="119524AA" w14:textId="0CB3A7A0" w:rsidR="00C24B00" w:rsidRPr="00991575" w:rsidRDefault="00CF4C56" w:rsidP="00C24B00">
            <w:pPr>
              <w:spacing w:after="120"/>
              <w:rPr>
                <w:sz w:val="17"/>
                <w:szCs w:val="17"/>
              </w:rPr>
            </w:pPr>
            <w:r w:rsidRPr="00991575">
              <w:rPr>
                <w:sz w:val="17"/>
                <w:szCs w:val="17"/>
              </w:rPr>
              <w:t>muss</w:t>
            </w:r>
          </w:p>
        </w:tc>
        <w:tc>
          <w:tcPr>
            <w:tcW w:w="5091" w:type="dxa"/>
            <w:tcMar>
              <w:left w:w="85" w:type="dxa"/>
              <w:right w:w="85" w:type="dxa"/>
            </w:tcMar>
          </w:tcPr>
          <w:p w14:paraId="7704CC32" w14:textId="1B381589" w:rsidR="00C24B00" w:rsidRPr="00102721" w:rsidRDefault="00C24B00" w:rsidP="009556C2">
            <w:pPr>
              <w:spacing w:after="60" w:line="276" w:lineRule="auto"/>
              <w:jc w:val="both"/>
              <w:rPr>
                <w:rFonts w:cs="Arial"/>
              </w:rPr>
            </w:pPr>
            <w:r w:rsidRPr="00102721">
              <w:rPr>
                <w:rFonts w:cs="Arial"/>
              </w:rPr>
              <w:t xml:space="preserve">Der Gerätehersteller muss </w:t>
            </w:r>
            <w:r w:rsidR="00FD5603" w:rsidRPr="00102721">
              <w:rPr>
                <w:rFonts w:cs="Arial"/>
              </w:rPr>
              <w:t xml:space="preserve">mit Angebotsabgabe </w:t>
            </w:r>
            <w:r w:rsidRPr="00102721">
              <w:rPr>
                <w:rFonts w:cs="Arial"/>
              </w:rPr>
              <w:t xml:space="preserve">rechtskräftig bestätigen, dass </w:t>
            </w:r>
            <w:r w:rsidR="00DD3C46" w:rsidRPr="00102721">
              <w:rPr>
                <w:rFonts w:cs="Arial"/>
              </w:rPr>
              <w:t>die</w:t>
            </w:r>
            <w:r w:rsidRPr="00102721">
              <w:rPr>
                <w:rFonts w:cs="Arial"/>
              </w:rPr>
              <w:t xml:space="preserve"> angebotene</w:t>
            </w:r>
            <w:r w:rsidR="00DD3C46" w:rsidRPr="00102721">
              <w:rPr>
                <w:rFonts w:cs="Arial"/>
              </w:rPr>
              <w:t>n</w:t>
            </w:r>
            <w:r w:rsidRPr="00102721">
              <w:rPr>
                <w:rFonts w:cs="Arial"/>
              </w:rPr>
              <w:t xml:space="preserve"> Geräte über keine Einrichtung, Ausstattung oder Software verfüg</w:t>
            </w:r>
            <w:r w:rsidR="00DD3C46" w:rsidRPr="00102721">
              <w:rPr>
                <w:rFonts w:cs="Arial"/>
              </w:rPr>
              <w:t>en</w:t>
            </w:r>
            <w:r w:rsidRPr="00102721">
              <w:rPr>
                <w:rFonts w:cs="Arial"/>
              </w:rPr>
              <w:t xml:space="preserve"> oder in Zukunft eine solche erh</w:t>
            </w:r>
            <w:r w:rsidR="00DD3C46" w:rsidRPr="00102721">
              <w:rPr>
                <w:rFonts w:cs="Arial"/>
              </w:rPr>
              <w:t>alten</w:t>
            </w:r>
            <w:r w:rsidRPr="00102721">
              <w:rPr>
                <w:rFonts w:cs="Arial"/>
              </w:rPr>
              <w:t xml:space="preserve">, welche in Art, Ausführung oder Programmierung dazu geeignet ist oder sein kann, den Gerätebetrieb aus der Ferne </w:t>
            </w:r>
            <w:r w:rsidR="00E93875" w:rsidRPr="00102721">
              <w:rPr>
                <w:rFonts w:cs="Arial"/>
              </w:rPr>
              <w:t xml:space="preserve">zu steuern, </w:t>
            </w:r>
            <w:r w:rsidRPr="00102721">
              <w:rPr>
                <w:rFonts w:cs="Arial"/>
              </w:rPr>
              <w:t>zu manipulieren, zu beeinträchtigen</w:t>
            </w:r>
            <w:r w:rsidR="00E93875" w:rsidRPr="00102721">
              <w:rPr>
                <w:rFonts w:cs="Arial"/>
              </w:rPr>
              <w:t xml:space="preserve">, </w:t>
            </w:r>
            <w:r w:rsidRPr="00102721">
              <w:rPr>
                <w:rFonts w:cs="Arial"/>
              </w:rPr>
              <w:t>zu unterbinden</w:t>
            </w:r>
            <w:r w:rsidR="00E93875" w:rsidRPr="00102721">
              <w:rPr>
                <w:rFonts w:cs="Arial"/>
              </w:rPr>
              <w:t xml:space="preserve"> oder </w:t>
            </w:r>
            <w:r w:rsidR="00516F79" w:rsidRPr="00102721">
              <w:rPr>
                <w:rFonts w:cs="Arial"/>
              </w:rPr>
              <w:t xml:space="preserve">auf diesen </w:t>
            </w:r>
            <w:r w:rsidR="00E93875" w:rsidRPr="00102721">
              <w:rPr>
                <w:rFonts w:cs="Arial"/>
              </w:rPr>
              <w:t xml:space="preserve">sonst wie </w:t>
            </w:r>
            <w:r w:rsidR="009556C2" w:rsidRPr="00102721">
              <w:rPr>
                <w:rFonts w:cs="Arial"/>
              </w:rPr>
              <w:t>zu</w:t>
            </w:r>
            <w:r w:rsidR="00E93875" w:rsidRPr="00102721">
              <w:rPr>
                <w:rFonts w:cs="Arial"/>
              </w:rPr>
              <w:t>zugreifen</w:t>
            </w:r>
            <w:r w:rsidRPr="00102721">
              <w:rPr>
                <w:rFonts w:cs="Arial"/>
              </w:rPr>
              <w:t xml:space="preserve">. Stellt sich dennoch im Nachhinein das Vorhandensein einer solchen Einrichtung heraus, so ist der Gerätelieferant zur </w:t>
            </w:r>
            <w:r w:rsidRPr="00102721">
              <w:rPr>
                <w:rFonts w:cs="Arial"/>
              </w:rPr>
              <w:lastRenderedPageBreak/>
              <w:t>Leistung von Schadensersatz verpflichtet.</w:t>
            </w:r>
            <w:r w:rsidR="009556C2" w:rsidRPr="00102721">
              <w:rPr>
                <w:rFonts w:cs="Arial"/>
              </w:rPr>
              <w:t xml:space="preserve"> Auf Ziff. 10 des beigefügten Vertrags über die Lieferung von Notfall- und Transport-Beatmungsgeräten – Vertragsstrafe – wird verwiesen.</w:t>
            </w:r>
          </w:p>
          <w:p w14:paraId="21AC38FE" w14:textId="256AFD13" w:rsidR="00CA5BDC" w:rsidRPr="00102721" w:rsidRDefault="00CA5BDC" w:rsidP="009556C2">
            <w:pPr>
              <w:spacing w:after="60" w:line="276" w:lineRule="auto"/>
              <w:jc w:val="both"/>
              <w:rPr>
                <w:rFonts w:cs="Arial"/>
                <w:b/>
                <w:bCs/>
              </w:rPr>
            </w:pPr>
            <w:r w:rsidRPr="00102721">
              <w:rPr>
                <w:rFonts w:cs="Arial"/>
                <w:b/>
                <w:bCs/>
                <w:u w:val="single"/>
              </w:rPr>
              <w:t>Hinweis</w:t>
            </w:r>
            <w:r w:rsidRPr="00102721">
              <w:rPr>
                <w:rFonts w:cs="Arial"/>
                <w:b/>
                <w:bCs/>
              </w:rPr>
              <w:t>: Nichterfüllung stellt ein Ausschlusskriterium dar.</w:t>
            </w:r>
          </w:p>
        </w:tc>
        <w:tc>
          <w:tcPr>
            <w:tcW w:w="5384" w:type="dxa"/>
          </w:tcPr>
          <w:p w14:paraId="67133AB1" w14:textId="07FC28E2" w:rsidR="00C24B00" w:rsidRPr="00632F5B" w:rsidRDefault="00C24B00" w:rsidP="00C24B00">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7BF9102" w14:textId="6FB92710" w:rsidR="00C24B00" w:rsidRDefault="00C24B00" w:rsidP="00C24B00">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B2AEB78" w14:textId="2D1C7D29" w:rsidR="00C24B00" w:rsidRPr="004269F6" w:rsidRDefault="00C24B00" w:rsidP="00C24B00">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8982A17" w14:textId="6CDCCB2A" w:rsidR="00C24B00" w:rsidRDefault="003A66DA" w:rsidP="00852A84">
            <w:pPr>
              <w:spacing w:after="120"/>
              <w:jc w:val="center"/>
            </w:pPr>
            <w:r>
              <w:t>250</w:t>
            </w:r>
          </w:p>
        </w:tc>
      </w:tr>
    </w:tbl>
    <w:p w14:paraId="2A8117EF" w14:textId="015DAE4E" w:rsidR="00AC30F5" w:rsidRPr="001778F7" w:rsidRDefault="00AC30F5" w:rsidP="001778F7">
      <w:pPr>
        <w:pStyle w:val="berschrift1"/>
        <w:spacing w:after="120"/>
        <w:rPr>
          <w:b/>
          <w:bCs/>
          <w:sz w:val="24"/>
          <w:szCs w:val="18"/>
        </w:rPr>
      </w:pPr>
      <w:bookmarkStart w:id="14" w:name="_Toc222829210"/>
      <w:r w:rsidRPr="001778F7">
        <w:rPr>
          <w:b/>
          <w:bCs/>
          <w:sz w:val="24"/>
          <w:szCs w:val="18"/>
        </w:rPr>
        <w:t>B 4</w:t>
      </w:r>
      <w:r w:rsidRPr="001778F7">
        <w:rPr>
          <w:b/>
          <w:bCs/>
          <w:sz w:val="24"/>
          <w:szCs w:val="18"/>
        </w:rPr>
        <w:tab/>
        <w:t>Anforderungen an Gerätehalterungs</w:t>
      </w:r>
      <w:r w:rsidR="00C51B7A">
        <w:rPr>
          <w:b/>
          <w:bCs/>
          <w:sz w:val="24"/>
          <w:szCs w:val="18"/>
        </w:rPr>
        <w:t>- / Wandhalterungs</w:t>
      </w:r>
      <w:r w:rsidRPr="001778F7">
        <w:rPr>
          <w:b/>
          <w:bCs/>
          <w:sz w:val="24"/>
          <w:szCs w:val="18"/>
        </w:rPr>
        <w:t>system</w:t>
      </w:r>
      <w:bookmarkEnd w:id="14"/>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BB5A18" w:rsidRPr="00187E98" w14:paraId="684E43BF" w14:textId="77777777" w:rsidTr="00852A84">
        <w:trPr>
          <w:trHeight w:val="397"/>
        </w:trPr>
        <w:tc>
          <w:tcPr>
            <w:tcW w:w="1410" w:type="dxa"/>
          </w:tcPr>
          <w:p w14:paraId="21A56EBA" w14:textId="49A30A18" w:rsidR="00BB5A18" w:rsidRPr="00632F5B" w:rsidRDefault="00AC30F5" w:rsidP="00BB5A18">
            <w:pPr>
              <w:spacing w:after="120"/>
              <w:rPr>
                <w:rFonts w:cs="Arial"/>
              </w:rPr>
            </w:pPr>
            <w:r w:rsidRPr="00632F5B">
              <w:rPr>
                <w:rFonts w:cs="Arial"/>
              </w:rPr>
              <w:t>B 4.1</w:t>
            </w:r>
          </w:p>
        </w:tc>
        <w:tc>
          <w:tcPr>
            <w:tcW w:w="1024" w:type="dxa"/>
          </w:tcPr>
          <w:p w14:paraId="62959555" w14:textId="3EC3B953" w:rsidR="00BB5A18" w:rsidRPr="00991575" w:rsidRDefault="00CF4C56" w:rsidP="00BB5A18">
            <w:pPr>
              <w:spacing w:after="120"/>
              <w:rPr>
                <w:sz w:val="17"/>
                <w:szCs w:val="17"/>
              </w:rPr>
            </w:pPr>
            <w:r w:rsidRPr="00991575">
              <w:rPr>
                <w:sz w:val="17"/>
                <w:szCs w:val="17"/>
              </w:rPr>
              <w:t>muss</w:t>
            </w:r>
          </w:p>
        </w:tc>
        <w:tc>
          <w:tcPr>
            <w:tcW w:w="5091" w:type="dxa"/>
            <w:tcMar>
              <w:left w:w="85" w:type="dxa"/>
              <w:right w:w="85" w:type="dxa"/>
            </w:tcMar>
          </w:tcPr>
          <w:p w14:paraId="5AD4444F" w14:textId="6181FF5B" w:rsidR="00BB5A18" w:rsidRPr="00102721" w:rsidRDefault="00AC30F5" w:rsidP="00BB5A18">
            <w:pPr>
              <w:spacing w:after="60" w:line="276" w:lineRule="auto"/>
              <w:jc w:val="both"/>
              <w:rPr>
                <w:rFonts w:cs="Arial"/>
              </w:rPr>
            </w:pPr>
            <w:r w:rsidRPr="00102721">
              <w:rPr>
                <w:rFonts w:cs="Arial"/>
              </w:rPr>
              <w:t>Die Halterung des Beatmungsgerätesystems (betriebsbereites Beatmungsgerät in der Gerätetasche mit betriebsnotwendigem Zubehör sowie Verbindungsleitungen für Sauerstoff und Strom) erfolgt mittel</w:t>
            </w:r>
            <w:r w:rsidR="005A6D2F" w:rsidRPr="00102721">
              <w:rPr>
                <w:rFonts w:cs="Arial"/>
              </w:rPr>
              <w:t>s einer Gerätehalterung mit</w:t>
            </w:r>
            <w:r w:rsidRPr="00102721">
              <w:rPr>
                <w:rFonts w:cs="Arial"/>
              </w:rPr>
              <w:t xml:space="preserve"> Normschienenklemmen an einer oder erforderlichenfalls zwei Normschiene/n nach EN ISO 19054:2006 (Schienensysteme zum Halten medizinischer Geräte). Der Abstand von zwei übereinander angeordneten Normschienen beträgt 200 mm zueinander.</w:t>
            </w:r>
          </w:p>
          <w:p w14:paraId="0A518A18" w14:textId="77777777" w:rsidR="00AC30F5" w:rsidRPr="00102721" w:rsidRDefault="00AC30F5" w:rsidP="00BB5A18">
            <w:pPr>
              <w:spacing w:after="60" w:line="276" w:lineRule="auto"/>
              <w:jc w:val="both"/>
              <w:rPr>
                <w:rFonts w:cs="Arial"/>
              </w:rPr>
            </w:pPr>
            <w:r w:rsidRPr="00102721">
              <w:rPr>
                <w:rFonts w:cs="Arial"/>
              </w:rPr>
              <w:t xml:space="preserve">Hinweis: Die in den Rettungswagen im Rettungsdienst Bayern verwendeten Normschienen sind an der Rückseite zur Wandfläche hin geschlossen und können nicht von der Halterung / Klemme </w:t>
            </w:r>
            <w:r w:rsidR="00373B6F" w:rsidRPr="00102721">
              <w:rPr>
                <w:rFonts w:cs="Arial"/>
              </w:rPr>
              <w:t>hinter griffen</w:t>
            </w:r>
            <w:r w:rsidRPr="00102721">
              <w:rPr>
                <w:rFonts w:cs="Arial"/>
              </w:rPr>
              <w:t xml:space="preserve"> werden (Referenzprodukt: Redfix</w:t>
            </w:r>
            <w:r w:rsidR="00553CDC" w:rsidRPr="00102721">
              <w:rPr>
                <w:rFonts w:cs="Arial"/>
                <w:vertAlign w:val="superscript"/>
              </w:rPr>
              <w:t>®</w:t>
            </w:r>
            <w:r w:rsidRPr="00102721">
              <w:rPr>
                <w:rFonts w:cs="Arial"/>
              </w:rPr>
              <w:t xml:space="preserve"> DIN-Geräteschiene, Fa. Hestomed).</w:t>
            </w:r>
          </w:p>
          <w:p w14:paraId="1F8ECDD3" w14:textId="7348CE78" w:rsidR="00C51B7A" w:rsidRPr="00102721" w:rsidRDefault="00C51B7A" w:rsidP="00BB5A18">
            <w:pPr>
              <w:spacing w:after="60" w:line="276" w:lineRule="auto"/>
              <w:jc w:val="both"/>
              <w:rPr>
                <w:rFonts w:cs="Arial"/>
              </w:rPr>
            </w:pPr>
            <w:r w:rsidRPr="00102721">
              <w:rPr>
                <w:rFonts w:cs="Arial"/>
              </w:rPr>
              <w:lastRenderedPageBreak/>
              <w:t>Ein Teil der Rettungswagen</w:t>
            </w:r>
            <w:r w:rsidR="00D16641" w:rsidRPr="00102721">
              <w:rPr>
                <w:rFonts w:cs="Arial"/>
              </w:rPr>
              <w:t xml:space="preserve"> im Bestand</w:t>
            </w:r>
            <w:r w:rsidRPr="00102721">
              <w:rPr>
                <w:rFonts w:cs="Arial"/>
              </w:rPr>
              <w:t xml:space="preserve"> ist </w:t>
            </w:r>
            <w:r w:rsidR="00715BBA" w:rsidRPr="00102721">
              <w:rPr>
                <w:rFonts w:cs="Arial"/>
              </w:rPr>
              <w:t xml:space="preserve">noch </w:t>
            </w:r>
            <w:r w:rsidRPr="00102721">
              <w:rPr>
                <w:rFonts w:cs="Arial"/>
              </w:rPr>
              <w:t xml:space="preserve">nicht mit Normschienen-Systemen ausgestattet. </w:t>
            </w:r>
            <w:r w:rsidR="00EA66FE" w:rsidRPr="00102721">
              <w:rPr>
                <w:rFonts w:cs="Arial"/>
              </w:rPr>
              <w:t>In diesen Fahrzeugen ist eine direkte Montage der Gerätehalterung / Wandhalterung an der Seitenwand erforderlich, siehe hierzu Pos. B 4.4 dieser Leistungsbeschreibung.</w:t>
            </w:r>
            <w:r w:rsidRPr="00102721">
              <w:rPr>
                <w:rFonts w:cs="Arial"/>
              </w:rPr>
              <w:t xml:space="preserve"> </w:t>
            </w:r>
          </w:p>
        </w:tc>
        <w:tc>
          <w:tcPr>
            <w:tcW w:w="5384" w:type="dxa"/>
          </w:tcPr>
          <w:p w14:paraId="447AD95D" w14:textId="647ED4F6" w:rsidR="00BB5A18" w:rsidRPr="00632F5B" w:rsidRDefault="00BB5A18" w:rsidP="00BB5A18">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7F1AA17" w14:textId="50F78B12" w:rsidR="00BB5A18" w:rsidRDefault="00BB5A18" w:rsidP="00BB5A18">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D16FE02" w14:textId="439F2228" w:rsidR="00BB5A18" w:rsidRPr="004269F6" w:rsidRDefault="00BB5A18" w:rsidP="00BB5A18">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61B81C6" w14:textId="2C749F5C" w:rsidR="00F759B5" w:rsidRDefault="00F759B5" w:rsidP="00F759B5">
            <w:pPr>
              <w:spacing w:after="120"/>
              <w:jc w:val="center"/>
            </w:pPr>
            <w:r>
              <w:t>10</w:t>
            </w:r>
          </w:p>
        </w:tc>
      </w:tr>
      <w:tr w:rsidR="00BB5A18" w:rsidRPr="00187E98" w14:paraId="37512D29" w14:textId="77777777" w:rsidTr="00D428E0">
        <w:trPr>
          <w:trHeight w:val="397"/>
        </w:trPr>
        <w:tc>
          <w:tcPr>
            <w:tcW w:w="1410" w:type="dxa"/>
          </w:tcPr>
          <w:p w14:paraId="793ACA38" w14:textId="1A28AB0F" w:rsidR="00BB5A18" w:rsidRPr="00632F5B" w:rsidRDefault="00AC30F5" w:rsidP="00BB5A18">
            <w:pPr>
              <w:spacing w:after="120"/>
              <w:rPr>
                <w:rFonts w:cs="Arial"/>
              </w:rPr>
            </w:pPr>
            <w:r w:rsidRPr="00632F5B">
              <w:rPr>
                <w:rFonts w:cs="Arial"/>
              </w:rPr>
              <w:t>B 4.2</w:t>
            </w:r>
          </w:p>
        </w:tc>
        <w:tc>
          <w:tcPr>
            <w:tcW w:w="1024" w:type="dxa"/>
          </w:tcPr>
          <w:p w14:paraId="5F6CB16A" w14:textId="7F1716A8" w:rsidR="00BB5A18" w:rsidRPr="00991575" w:rsidRDefault="00CF4C56" w:rsidP="00BB5A18">
            <w:pPr>
              <w:spacing w:after="120"/>
              <w:rPr>
                <w:sz w:val="17"/>
                <w:szCs w:val="17"/>
              </w:rPr>
            </w:pPr>
            <w:r w:rsidRPr="00991575">
              <w:rPr>
                <w:sz w:val="17"/>
                <w:szCs w:val="17"/>
              </w:rPr>
              <w:t>muss</w:t>
            </w:r>
          </w:p>
        </w:tc>
        <w:tc>
          <w:tcPr>
            <w:tcW w:w="5091" w:type="dxa"/>
            <w:tcMar>
              <w:left w:w="85" w:type="dxa"/>
              <w:right w:w="85" w:type="dxa"/>
            </w:tcMar>
          </w:tcPr>
          <w:p w14:paraId="61C3305B" w14:textId="10A30B96" w:rsidR="008A1CFB" w:rsidRPr="00102721" w:rsidRDefault="00AC30F5" w:rsidP="008A1CFB">
            <w:pPr>
              <w:spacing w:line="276" w:lineRule="auto"/>
              <w:ind w:left="34"/>
              <w:jc w:val="both"/>
              <w:rPr>
                <w:rFonts w:cs="Arial"/>
              </w:rPr>
            </w:pPr>
            <w:r w:rsidRPr="00102721">
              <w:rPr>
                <w:rFonts w:cs="Arial"/>
              </w:rPr>
              <w:t xml:space="preserve">Die </w:t>
            </w:r>
            <w:r w:rsidR="008A1CFB" w:rsidRPr="00102721">
              <w:rPr>
                <w:rFonts w:cs="Arial"/>
              </w:rPr>
              <w:t>Wandh</w:t>
            </w:r>
            <w:r w:rsidRPr="00102721">
              <w:rPr>
                <w:rFonts w:cs="Arial"/>
              </w:rPr>
              <w:t>alterung muss den Anforderungen nach DIN EN 1789 entsprechen</w:t>
            </w:r>
            <w:r w:rsidR="008A1CFB" w:rsidRPr="00102721">
              <w:rPr>
                <w:rFonts w:cs="Arial"/>
              </w:rPr>
              <w:t xml:space="preserve"> und </w:t>
            </w:r>
            <w:r w:rsidR="00373B6F" w:rsidRPr="00102721">
              <w:rPr>
                <w:rFonts w:cs="Arial"/>
              </w:rPr>
              <w:t xml:space="preserve">eine geringe Bautiefe haben </w:t>
            </w:r>
            <w:r w:rsidRPr="00102721">
              <w:rPr>
                <w:rFonts w:cs="Arial"/>
              </w:rPr>
              <w:t xml:space="preserve">(Ausladung inkl. Beatmungsgerät </w:t>
            </w:r>
            <w:r w:rsidR="00F5062D" w:rsidRPr="00102721">
              <w:rPr>
                <w:rFonts w:cs="Arial"/>
              </w:rPr>
              <w:t xml:space="preserve">darf </w:t>
            </w:r>
            <w:r w:rsidR="00866B73" w:rsidRPr="00102721">
              <w:rPr>
                <w:rFonts w:cs="Arial"/>
              </w:rPr>
              <w:t>dabei</w:t>
            </w:r>
            <w:r w:rsidRPr="00102721">
              <w:rPr>
                <w:rFonts w:cs="Arial"/>
              </w:rPr>
              <w:t xml:space="preserve"> </w:t>
            </w:r>
            <w:r w:rsidR="00F5062D" w:rsidRPr="00102721">
              <w:rPr>
                <w:rFonts w:cs="Arial"/>
              </w:rPr>
              <w:t xml:space="preserve">300 </w:t>
            </w:r>
            <w:r w:rsidRPr="00102721">
              <w:rPr>
                <w:rFonts w:cs="Arial"/>
              </w:rPr>
              <w:t>mm nicht übersteigen</w:t>
            </w:r>
            <w:r w:rsidR="00F5062D" w:rsidRPr="00102721">
              <w:rPr>
                <w:rFonts w:cs="Arial"/>
              </w:rPr>
              <w:t>, siehe Pos.</w:t>
            </w:r>
            <w:r w:rsidR="00F5062D" w:rsidRPr="00102721">
              <w:t xml:space="preserve"> </w:t>
            </w:r>
            <w:r w:rsidR="00F5062D" w:rsidRPr="00102721">
              <w:rPr>
                <w:rFonts w:cs="Arial"/>
              </w:rPr>
              <w:t>B 1.2.2</w:t>
            </w:r>
            <w:r w:rsidRPr="00102721">
              <w:rPr>
                <w:rFonts w:cs="Arial"/>
              </w:rPr>
              <w:t>)</w:t>
            </w:r>
            <w:r w:rsidR="008A1CFB" w:rsidRPr="00102721">
              <w:rPr>
                <w:rFonts w:cs="Arial"/>
              </w:rPr>
              <w:t>. B</w:t>
            </w:r>
            <w:r w:rsidR="00E76188" w:rsidRPr="00102721">
              <w:rPr>
                <w:rFonts w:cs="Arial"/>
              </w:rPr>
              <w:t xml:space="preserve">ei </w:t>
            </w:r>
            <w:r w:rsidR="00042ED8" w:rsidRPr="00102721">
              <w:rPr>
                <w:rFonts w:cs="Arial"/>
              </w:rPr>
              <w:t>abgenommenem</w:t>
            </w:r>
            <w:r w:rsidR="00E76188" w:rsidRPr="00102721">
              <w:rPr>
                <w:rFonts w:cs="Arial"/>
              </w:rPr>
              <w:t xml:space="preserve"> Beatmungsgerät darf die </w:t>
            </w:r>
            <w:r w:rsidR="00042ED8" w:rsidRPr="00102721">
              <w:rPr>
                <w:rFonts w:cs="Arial"/>
              </w:rPr>
              <w:t>leere Geräteh</w:t>
            </w:r>
            <w:r w:rsidR="00E76188" w:rsidRPr="00102721">
              <w:rPr>
                <w:rFonts w:cs="Arial"/>
              </w:rPr>
              <w:t xml:space="preserve">alterung </w:t>
            </w:r>
            <w:r w:rsidR="00042ED8" w:rsidRPr="00102721">
              <w:rPr>
                <w:rFonts w:cs="Arial"/>
              </w:rPr>
              <w:t>nur in geringstmöglichem Umfang</w:t>
            </w:r>
            <w:r w:rsidR="00E76188" w:rsidRPr="00102721">
              <w:rPr>
                <w:rFonts w:cs="Arial"/>
              </w:rPr>
              <w:t xml:space="preserve"> in den Patientenraum hineinragen</w:t>
            </w:r>
            <w:r w:rsidR="008A1CFB" w:rsidRPr="00102721">
              <w:rPr>
                <w:rFonts w:cs="Arial"/>
              </w:rPr>
              <w:t>.</w:t>
            </w:r>
          </w:p>
          <w:p w14:paraId="0EA28F89" w14:textId="5DE4EDAB" w:rsidR="00E76188" w:rsidRPr="00102721" w:rsidRDefault="00042ED8" w:rsidP="005D4BCE">
            <w:pPr>
              <w:spacing w:line="276" w:lineRule="auto"/>
              <w:ind w:left="34"/>
              <w:jc w:val="both"/>
              <w:rPr>
                <w:rFonts w:cs="Arial"/>
              </w:rPr>
            </w:pPr>
            <w:r w:rsidRPr="00102721">
              <w:rPr>
                <w:rFonts w:cs="Arial"/>
              </w:rPr>
              <w:t>Kanten sind zur Reduzierung von Verletzungsgefahr</w:t>
            </w:r>
            <w:r w:rsidR="008A1CFB" w:rsidRPr="00102721">
              <w:rPr>
                <w:rFonts w:cs="Arial"/>
              </w:rPr>
              <w:t>en</w:t>
            </w:r>
            <w:r w:rsidR="00866B73" w:rsidRPr="00102721">
              <w:rPr>
                <w:rFonts w:cs="Arial"/>
              </w:rPr>
              <w:t xml:space="preserve"> mit größtmöglichen Radien und erforderlichenfalls Abpolsterungen zu versehen.</w:t>
            </w:r>
          </w:p>
          <w:p w14:paraId="67DF1F13" w14:textId="35F3E35A" w:rsidR="00AC30F5" w:rsidRPr="00102721" w:rsidRDefault="00AC30F5" w:rsidP="005D4BCE"/>
        </w:tc>
        <w:tc>
          <w:tcPr>
            <w:tcW w:w="5384" w:type="dxa"/>
          </w:tcPr>
          <w:p w14:paraId="75B8077F" w14:textId="70BCC40C" w:rsidR="00BB5A18" w:rsidRPr="00632F5B" w:rsidRDefault="00BB5A18" w:rsidP="00BB5A18">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0048D0C" w14:textId="4AEE3298" w:rsidR="00BB5A18" w:rsidRDefault="00BB5A18" w:rsidP="00BB5A18">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9A3CD37" w14:textId="2F17D7CC" w:rsidR="00BB5A18" w:rsidRPr="004269F6" w:rsidRDefault="00BB5A18" w:rsidP="00BB5A18">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C04983C" w14:textId="583B3578" w:rsidR="00BB5A18" w:rsidRDefault="008A1CFB" w:rsidP="00D428E0">
            <w:pPr>
              <w:spacing w:after="120"/>
              <w:jc w:val="center"/>
            </w:pPr>
            <w:r w:rsidRPr="00E36B09">
              <w:t>20</w:t>
            </w:r>
          </w:p>
        </w:tc>
      </w:tr>
      <w:tr w:rsidR="005A6D2F" w:rsidRPr="00187E98" w14:paraId="43B3C1AE" w14:textId="77777777" w:rsidTr="00D428E0">
        <w:trPr>
          <w:trHeight w:val="397"/>
        </w:trPr>
        <w:tc>
          <w:tcPr>
            <w:tcW w:w="1410" w:type="dxa"/>
          </w:tcPr>
          <w:p w14:paraId="0C9D47E9" w14:textId="16D4258D" w:rsidR="005A6D2F" w:rsidRPr="00632F5B" w:rsidRDefault="005A6D2F" w:rsidP="005A6D2F">
            <w:pPr>
              <w:spacing w:after="120"/>
              <w:rPr>
                <w:rFonts w:cs="Arial"/>
              </w:rPr>
            </w:pPr>
            <w:r w:rsidRPr="00632F5B">
              <w:rPr>
                <w:rFonts w:cs="Arial"/>
              </w:rPr>
              <w:t>B 4.2.1</w:t>
            </w:r>
          </w:p>
        </w:tc>
        <w:tc>
          <w:tcPr>
            <w:tcW w:w="1024" w:type="dxa"/>
          </w:tcPr>
          <w:p w14:paraId="08DC6BBF" w14:textId="2BBC1F5B" w:rsidR="005A6D2F" w:rsidRPr="00C230D1" w:rsidRDefault="00CB5463" w:rsidP="005A6D2F">
            <w:pPr>
              <w:spacing w:after="120"/>
              <w:rPr>
                <w:sz w:val="17"/>
                <w:szCs w:val="17"/>
              </w:rPr>
            </w:pPr>
            <w:r>
              <w:rPr>
                <w:sz w:val="17"/>
                <w:szCs w:val="17"/>
              </w:rPr>
              <w:t>mindest</w:t>
            </w:r>
          </w:p>
        </w:tc>
        <w:tc>
          <w:tcPr>
            <w:tcW w:w="5091" w:type="dxa"/>
            <w:tcMar>
              <w:left w:w="85" w:type="dxa"/>
              <w:right w:w="85" w:type="dxa"/>
            </w:tcMar>
          </w:tcPr>
          <w:p w14:paraId="438BC4EB" w14:textId="77777777" w:rsidR="00E863EB" w:rsidRPr="00102721" w:rsidRDefault="005A6D2F" w:rsidP="00E863EB">
            <w:pPr>
              <w:spacing w:after="60" w:line="276" w:lineRule="auto"/>
              <w:jc w:val="both"/>
              <w:rPr>
                <w:rFonts w:cs="Arial"/>
              </w:rPr>
            </w:pPr>
            <w:r w:rsidRPr="00102721">
              <w:rPr>
                <w:rFonts w:cs="Arial"/>
              </w:rPr>
              <w:t xml:space="preserve">Die Gerätehalterung muss mit einem einfach von oben </w:t>
            </w:r>
            <w:r w:rsidR="00E863EB" w:rsidRPr="00102721">
              <w:rPr>
                <w:rFonts w:cs="Arial"/>
              </w:rPr>
              <w:t xml:space="preserve">(präferiert) </w:t>
            </w:r>
            <w:r w:rsidRPr="00102721">
              <w:rPr>
                <w:rFonts w:cs="Arial"/>
              </w:rPr>
              <w:t>oder seitlich</w:t>
            </w:r>
            <w:r w:rsidR="00052A53" w:rsidRPr="00102721">
              <w:rPr>
                <w:rFonts w:cs="Arial"/>
              </w:rPr>
              <w:t xml:space="preserve"> rechts (</w:t>
            </w:r>
            <w:r w:rsidR="00E863EB" w:rsidRPr="00102721">
              <w:rPr>
                <w:rFonts w:cs="Arial"/>
              </w:rPr>
              <w:t>rechtsseitig</w:t>
            </w:r>
            <w:r w:rsidR="00052A53" w:rsidRPr="00102721">
              <w:rPr>
                <w:rFonts w:cs="Arial"/>
              </w:rPr>
              <w:t xml:space="preserve"> an der </w:t>
            </w:r>
            <w:r w:rsidR="00E863EB" w:rsidRPr="00102721">
              <w:rPr>
                <w:rFonts w:cs="Arial"/>
              </w:rPr>
              <w:t>Halterung)</w:t>
            </w:r>
            <w:r w:rsidRPr="00102721">
              <w:rPr>
                <w:rFonts w:cs="Arial"/>
              </w:rPr>
              <w:t xml:space="preserve"> zu bedienenden Verriegelungs-Mechanismus zur Entnahme des Beatmungsgeräts aus der Halterung ausgestattet sein</w:t>
            </w:r>
            <w:r w:rsidR="00E863EB" w:rsidRPr="00102721">
              <w:rPr>
                <w:rFonts w:cs="Arial"/>
              </w:rPr>
              <w:t>.</w:t>
            </w:r>
          </w:p>
          <w:p w14:paraId="0F5A5417" w14:textId="183D29B4" w:rsidR="00E863EB" w:rsidRPr="00102721" w:rsidRDefault="00E863EB" w:rsidP="005D4BCE">
            <w:pPr>
              <w:spacing w:after="60" w:line="276" w:lineRule="auto"/>
              <w:jc w:val="both"/>
              <w:rPr>
                <w:rFonts w:cs="Arial"/>
              </w:rPr>
            </w:pPr>
            <w:r w:rsidRPr="00102721">
              <w:rPr>
                <w:rFonts w:cs="Arial"/>
              </w:rPr>
              <w:t xml:space="preserve">Für den Anwender beim Befestigen des Beatmungsgeräts eindeutig (z.B. durch farbige Indikatoren oder </w:t>
            </w:r>
            <w:r w:rsidRPr="00102721">
              <w:rPr>
                <w:rFonts w:cs="Arial"/>
              </w:rPr>
              <w:lastRenderedPageBreak/>
              <w:t>deutlich wahrnehmbares Einrast-Geräusch) erkennbar sein, dass das Gerät auf der Halterung sicher und fest verlastet ist.</w:t>
            </w:r>
          </w:p>
          <w:p w14:paraId="0B1E3769" w14:textId="491B3DE8" w:rsidR="005A6D2F" w:rsidRPr="00102721" w:rsidRDefault="005A6D2F" w:rsidP="00E863EB">
            <w:pPr>
              <w:spacing w:after="60" w:line="276" w:lineRule="auto"/>
              <w:jc w:val="both"/>
              <w:rPr>
                <w:rFonts w:cs="Arial"/>
                <w:b/>
                <w:bCs/>
              </w:rPr>
            </w:pPr>
            <w:r w:rsidRPr="00102721">
              <w:rPr>
                <w:rFonts w:cs="Arial"/>
                <w:b/>
                <w:bCs/>
                <w:u w:val="single"/>
              </w:rPr>
              <w:t>Hinweis</w:t>
            </w:r>
            <w:r w:rsidRPr="00102721">
              <w:rPr>
                <w:rFonts w:cs="Arial"/>
                <w:b/>
                <w:bCs/>
              </w:rPr>
              <w:t xml:space="preserve">: eine </w:t>
            </w:r>
            <w:r w:rsidR="00E863EB" w:rsidRPr="00102721">
              <w:rPr>
                <w:rFonts w:cs="Arial"/>
                <w:b/>
                <w:bCs/>
              </w:rPr>
              <w:t>Entriegelung</w:t>
            </w:r>
            <w:r w:rsidRPr="00102721">
              <w:rPr>
                <w:rFonts w:cs="Arial"/>
                <w:b/>
                <w:bCs/>
              </w:rPr>
              <w:t xml:space="preserve"> an der Unterseite der Gerätehalterung </w:t>
            </w:r>
            <w:r w:rsidR="00E863EB" w:rsidRPr="00102721">
              <w:rPr>
                <w:rFonts w:cs="Arial"/>
                <w:b/>
                <w:bCs/>
              </w:rPr>
              <w:t xml:space="preserve">ist in NEF durch die vorgegebene Montageposition nicht möglich </w:t>
            </w:r>
            <w:r w:rsidRPr="00102721">
              <w:rPr>
                <w:rFonts w:cs="Arial"/>
                <w:b/>
                <w:bCs/>
              </w:rPr>
              <w:t xml:space="preserve">stellt </w:t>
            </w:r>
            <w:r w:rsidR="00E863EB" w:rsidRPr="00102721">
              <w:rPr>
                <w:rFonts w:cs="Arial"/>
                <w:b/>
                <w:bCs/>
              </w:rPr>
              <w:t xml:space="preserve">daher </w:t>
            </w:r>
            <w:r w:rsidRPr="00102721">
              <w:rPr>
                <w:rFonts w:cs="Arial"/>
                <w:b/>
                <w:bCs/>
              </w:rPr>
              <w:t>ein Ausschlusskriterium dar.</w:t>
            </w:r>
          </w:p>
        </w:tc>
        <w:tc>
          <w:tcPr>
            <w:tcW w:w="5384" w:type="dxa"/>
          </w:tcPr>
          <w:p w14:paraId="21407364" w14:textId="373FCE72" w:rsidR="005A6D2F" w:rsidRPr="00632F5B" w:rsidRDefault="005A6D2F" w:rsidP="005A6D2F">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097784D" w14:textId="25DFB8F7" w:rsidR="005A6D2F" w:rsidRDefault="005A6D2F" w:rsidP="005A6D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DEF0BED" w14:textId="12C7B57F" w:rsidR="005A6D2F" w:rsidRPr="004269F6" w:rsidRDefault="005A6D2F" w:rsidP="005A6D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6A9306E" w14:textId="128A93D8" w:rsidR="005A6D2F" w:rsidRDefault="005A6D2F" w:rsidP="005A6D2F">
            <w:pPr>
              <w:spacing w:after="120"/>
              <w:jc w:val="center"/>
            </w:pPr>
            <w:r>
              <w:t>30</w:t>
            </w:r>
          </w:p>
        </w:tc>
      </w:tr>
      <w:tr w:rsidR="005A6D2F" w:rsidRPr="00C230D1" w14:paraId="30B3AB36" w14:textId="77777777" w:rsidTr="00D428E0">
        <w:trPr>
          <w:trHeight w:val="397"/>
        </w:trPr>
        <w:tc>
          <w:tcPr>
            <w:tcW w:w="1410" w:type="dxa"/>
          </w:tcPr>
          <w:p w14:paraId="55878553" w14:textId="0DDE67C6" w:rsidR="005A6D2F" w:rsidRPr="00632F5B" w:rsidRDefault="005A6D2F" w:rsidP="005A6D2F">
            <w:pPr>
              <w:spacing w:after="120"/>
              <w:rPr>
                <w:rFonts w:cs="Arial"/>
              </w:rPr>
            </w:pPr>
            <w:r w:rsidRPr="00632F5B">
              <w:rPr>
                <w:rFonts w:cs="Arial"/>
              </w:rPr>
              <w:t>B 4.2.2</w:t>
            </w:r>
          </w:p>
        </w:tc>
        <w:tc>
          <w:tcPr>
            <w:tcW w:w="1024" w:type="dxa"/>
          </w:tcPr>
          <w:p w14:paraId="4B129645" w14:textId="6E98304D" w:rsidR="005A6D2F" w:rsidRPr="00C230D1" w:rsidRDefault="006D7524" w:rsidP="005A6D2F">
            <w:pPr>
              <w:spacing w:after="120"/>
              <w:rPr>
                <w:sz w:val="17"/>
                <w:szCs w:val="17"/>
              </w:rPr>
            </w:pPr>
            <w:r w:rsidRPr="00C230D1">
              <w:rPr>
                <w:sz w:val="17"/>
                <w:szCs w:val="17"/>
              </w:rPr>
              <w:t>soll</w:t>
            </w:r>
          </w:p>
        </w:tc>
        <w:tc>
          <w:tcPr>
            <w:tcW w:w="5091" w:type="dxa"/>
            <w:tcMar>
              <w:left w:w="85" w:type="dxa"/>
              <w:right w:w="85" w:type="dxa"/>
            </w:tcMar>
          </w:tcPr>
          <w:p w14:paraId="231BBC18" w14:textId="65782E02" w:rsidR="005A6D2F" w:rsidRPr="00102721" w:rsidRDefault="006D7524" w:rsidP="005A6D2F">
            <w:pPr>
              <w:spacing w:after="60" w:line="276" w:lineRule="auto"/>
              <w:jc w:val="both"/>
              <w:rPr>
                <w:rFonts w:cs="Arial"/>
              </w:rPr>
            </w:pPr>
            <w:r w:rsidRPr="00102721">
              <w:rPr>
                <w:rFonts w:cs="Arial"/>
              </w:rPr>
              <w:t>Einhand-Bedienung</w:t>
            </w:r>
            <w:r w:rsidR="00E863EB" w:rsidRPr="00102721">
              <w:rPr>
                <w:rFonts w:cs="Arial"/>
              </w:rPr>
              <w:t xml:space="preserve"> bei Entnahme</w:t>
            </w:r>
            <w:r w:rsidRPr="00102721">
              <w:rPr>
                <w:rFonts w:cs="Arial"/>
              </w:rPr>
              <w:t xml:space="preserve"> (Gerät kann mit </w:t>
            </w:r>
            <w:r w:rsidR="00F5062D" w:rsidRPr="00102721">
              <w:rPr>
                <w:rFonts w:cs="Arial"/>
              </w:rPr>
              <w:t>einer</w:t>
            </w:r>
            <w:r w:rsidRPr="00102721">
              <w:rPr>
                <w:rFonts w:cs="Arial"/>
              </w:rPr>
              <w:t xml:space="preserve"> Hand </w:t>
            </w:r>
            <w:r w:rsidR="00F5062D" w:rsidRPr="00102721">
              <w:rPr>
                <w:rFonts w:cs="Arial"/>
              </w:rPr>
              <w:t xml:space="preserve">durch den Bediener </w:t>
            </w:r>
            <w:r w:rsidRPr="00102721">
              <w:rPr>
                <w:rFonts w:cs="Arial"/>
              </w:rPr>
              <w:t xml:space="preserve">aus der </w:t>
            </w:r>
            <w:r w:rsidR="00E863EB" w:rsidRPr="00102721">
              <w:rPr>
                <w:rFonts w:cs="Arial"/>
              </w:rPr>
              <w:t>Wandh</w:t>
            </w:r>
            <w:r w:rsidRPr="00102721">
              <w:rPr>
                <w:rFonts w:cs="Arial"/>
              </w:rPr>
              <w:t>alterung gelöst und entnommen werden</w:t>
            </w:r>
            <w:r w:rsidR="00E863EB" w:rsidRPr="00102721">
              <w:rPr>
                <w:rFonts w:cs="Arial"/>
              </w:rPr>
              <w:t>) und Einsetzen des Geräts in die Wandhalterung. E</w:t>
            </w:r>
            <w:r w:rsidR="00F5062D" w:rsidRPr="00102721">
              <w:rPr>
                <w:rFonts w:cs="Arial"/>
              </w:rPr>
              <w:t xml:space="preserve">in </w:t>
            </w:r>
            <w:r w:rsidRPr="00102721">
              <w:rPr>
                <w:rFonts w:cs="Arial"/>
              </w:rPr>
              <w:t xml:space="preserve">Umgreifen mit der Hand ist dabei </w:t>
            </w:r>
            <w:r w:rsidR="00E863EB" w:rsidRPr="00102721">
              <w:rPr>
                <w:rFonts w:cs="Arial"/>
              </w:rPr>
              <w:t xml:space="preserve">jeweils </w:t>
            </w:r>
            <w:r w:rsidRPr="00102721">
              <w:rPr>
                <w:rFonts w:cs="Arial"/>
              </w:rPr>
              <w:t>zulässig</w:t>
            </w:r>
            <w:r w:rsidR="00E863EB" w:rsidRPr="00102721">
              <w:rPr>
                <w:rFonts w:cs="Arial"/>
              </w:rPr>
              <w:t xml:space="preserve">. </w:t>
            </w:r>
          </w:p>
        </w:tc>
        <w:tc>
          <w:tcPr>
            <w:tcW w:w="5384" w:type="dxa"/>
          </w:tcPr>
          <w:p w14:paraId="7A0BB530" w14:textId="44F9CA8D" w:rsidR="005A6D2F" w:rsidRPr="00632F5B" w:rsidRDefault="005A6D2F" w:rsidP="005A6D2F">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E32F5CA" w14:textId="3DDC4CBA" w:rsidR="005A6D2F" w:rsidRPr="00C230D1" w:rsidRDefault="005A6D2F" w:rsidP="005A6D2F">
            <w:pPr>
              <w:spacing w:after="120"/>
            </w:pPr>
            <w:r w:rsidRPr="00C230D1">
              <w:fldChar w:fldCharType="begin">
                <w:ffData>
                  <w:name w:val="Kontrollkästchen4"/>
                  <w:enabled/>
                  <w:calcOnExit w:val="0"/>
                  <w:checkBox>
                    <w:sizeAuto/>
                    <w:default w:val="0"/>
                  </w:checkBox>
                </w:ffData>
              </w:fldChar>
            </w:r>
            <w:r w:rsidRPr="00C230D1">
              <w:instrText xml:space="preserve"> FORMCHECKBOX </w:instrText>
            </w:r>
            <w:r w:rsidRPr="00C230D1">
              <w:fldChar w:fldCharType="separate"/>
            </w:r>
            <w:r w:rsidRPr="00C230D1">
              <w:fldChar w:fldCharType="end"/>
            </w:r>
          </w:p>
        </w:tc>
        <w:tc>
          <w:tcPr>
            <w:tcW w:w="769" w:type="dxa"/>
          </w:tcPr>
          <w:p w14:paraId="740C09E4" w14:textId="47785CAD" w:rsidR="005A6D2F" w:rsidRPr="00C230D1" w:rsidRDefault="005A6D2F" w:rsidP="005A6D2F">
            <w:pPr>
              <w:spacing w:after="120"/>
            </w:pPr>
            <w:r w:rsidRPr="00C230D1">
              <w:fldChar w:fldCharType="begin">
                <w:ffData>
                  <w:name w:val="Kontrollkästchen4"/>
                  <w:enabled/>
                  <w:calcOnExit w:val="0"/>
                  <w:checkBox>
                    <w:sizeAuto/>
                    <w:default w:val="0"/>
                  </w:checkBox>
                </w:ffData>
              </w:fldChar>
            </w:r>
            <w:r w:rsidRPr="00C230D1">
              <w:instrText xml:space="preserve"> FORMCHECKBOX </w:instrText>
            </w:r>
            <w:r w:rsidRPr="00C230D1">
              <w:fldChar w:fldCharType="separate"/>
            </w:r>
            <w:r w:rsidRPr="00C230D1">
              <w:fldChar w:fldCharType="end"/>
            </w:r>
          </w:p>
        </w:tc>
        <w:tc>
          <w:tcPr>
            <w:tcW w:w="851" w:type="dxa"/>
            <w:shd w:val="clear" w:color="auto" w:fill="F2F2F2" w:themeFill="background1" w:themeFillShade="F2"/>
          </w:tcPr>
          <w:p w14:paraId="0CE462EC" w14:textId="6F884245" w:rsidR="005A6D2F" w:rsidRPr="00C230D1" w:rsidRDefault="005A6D2F" w:rsidP="005A6D2F">
            <w:pPr>
              <w:spacing w:after="120"/>
              <w:jc w:val="center"/>
            </w:pPr>
            <w:r w:rsidRPr="00C230D1">
              <w:t>30</w:t>
            </w:r>
          </w:p>
        </w:tc>
      </w:tr>
      <w:tr w:rsidR="005A6D2F" w:rsidRPr="00187E98" w14:paraId="1ACF9A10" w14:textId="77777777" w:rsidTr="00D428E0">
        <w:trPr>
          <w:trHeight w:val="397"/>
        </w:trPr>
        <w:tc>
          <w:tcPr>
            <w:tcW w:w="1410" w:type="dxa"/>
          </w:tcPr>
          <w:p w14:paraId="68FD02F0" w14:textId="1F8ED5FD" w:rsidR="005A6D2F" w:rsidRPr="00632F5B" w:rsidRDefault="005A6D2F" w:rsidP="005A6D2F">
            <w:pPr>
              <w:spacing w:after="120"/>
              <w:rPr>
                <w:rFonts w:cs="Arial"/>
                <w:highlight w:val="yellow"/>
              </w:rPr>
            </w:pPr>
            <w:r w:rsidRPr="00632F5B">
              <w:rPr>
                <w:rFonts w:cs="Arial"/>
              </w:rPr>
              <w:t>B 4.2.3</w:t>
            </w:r>
          </w:p>
        </w:tc>
        <w:tc>
          <w:tcPr>
            <w:tcW w:w="1024" w:type="dxa"/>
          </w:tcPr>
          <w:p w14:paraId="4D6691D8" w14:textId="4992589B" w:rsidR="005A6D2F" w:rsidRPr="00991575" w:rsidRDefault="00F5062D" w:rsidP="005A6D2F">
            <w:pPr>
              <w:spacing w:after="120"/>
              <w:rPr>
                <w:sz w:val="17"/>
                <w:szCs w:val="17"/>
              </w:rPr>
            </w:pPr>
            <w:r>
              <w:rPr>
                <w:sz w:val="17"/>
                <w:szCs w:val="17"/>
              </w:rPr>
              <w:t>muss</w:t>
            </w:r>
          </w:p>
        </w:tc>
        <w:tc>
          <w:tcPr>
            <w:tcW w:w="5091" w:type="dxa"/>
            <w:tcMar>
              <w:left w:w="85" w:type="dxa"/>
              <w:right w:w="85" w:type="dxa"/>
            </w:tcMar>
          </w:tcPr>
          <w:p w14:paraId="72F5F172" w14:textId="22497718" w:rsidR="005A6D2F" w:rsidRPr="00102721" w:rsidRDefault="005A6D2F" w:rsidP="005A6D2F">
            <w:pPr>
              <w:spacing w:after="60" w:line="276" w:lineRule="auto"/>
              <w:jc w:val="both"/>
              <w:rPr>
                <w:rFonts w:cs="Arial"/>
              </w:rPr>
            </w:pPr>
            <w:r w:rsidRPr="00102721">
              <w:rPr>
                <w:rFonts w:cs="Arial"/>
              </w:rPr>
              <w:t>Bei versehentlich gelöster Verriegelung muss durch geeignete Konstruktion sichergestellt sein, dass das Gerät nicht zu Boden fällt, sondern abgefangen wird.</w:t>
            </w:r>
          </w:p>
        </w:tc>
        <w:tc>
          <w:tcPr>
            <w:tcW w:w="5384" w:type="dxa"/>
          </w:tcPr>
          <w:p w14:paraId="603C846B" w14:textId="59CB9490" w:rsidR="005A6D2F" w:rsidRPr="00632F5B" w:rsidRDefault="005A6D2F" w:rsidP="005A6D2F">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CB0ED31" w14:textId="720F2B41" w:rsidR="005A6D2F" w:rsidRDefault="005A6D2F" w:rsidP="005A6D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A882EFD" w14:textId="4AFB5FBD" w:rsidR="005A6D2F" w:rsidRPr="004269F6" w:rsidRDefault="005A6D2F" w:rsidP="005A6D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57F96F8" w14:textId="2894AAB5" w:rsidR="005A6D2F" w:rsidRDefault="005A6D2F" w:rsidP="005A6D2F">
            <w:pPr>
              <w:spacing w:after="120"/>
              <w:jc w:val="center"/>
            </w:pPr>
            <w:r>
              <w:t>30</w:t>
            </w:r>
          </w:p>
        </w:tc>
      </w:tr>
      <w:tr w:rsidR="005A6D2F" w:rsidRPr="00187E98" w14:paraId="13AFE8BB" w14:textId="77777777" w:rsidTr="00D428E0">
        <w:trPr>
          <w:trHeight w:val="397"/>
        </w:trPr>
        <w:tc>
          <w:tcPr>
            <w:tcW w:w="1410" w:type="dxa"/>
          </w:tcPr>
          <w:p w14:paraId="295615DB" w14:textId="6AE8A2E3" w:rsidR="005A6D2F" w:rsidRPr="00632F5B" w:rsidRDefault="005A6D2F" w:rsidP="005A6D2F">
            <w:pPr>
              <w:spacing w:after="120"/>
              <w:rPr>
                <w:rFonts w:cs="Arial"/>
              </w:rPr>
            </w:pPr>
            <w:r w:rsidRPr="00632F5B">
              <w:rPr>
                <w:rFonts w:cs="Arial"/>
              </w:rPr>
              <w:t>B 4.2.4</w:t>
            </w:r>
          </w:p>
        </w:tc>
        <w:tc>
          <w:tcPr>
            <w:tcW w:w="1024" w:type="dxa"/>
          </w:tcPr>
          <w:p w14:paraId="66913551" w14:textId="77D58A3A" w:rsidR="005A6D2F" w:rsidRPr="00C230D1" w:rsidRDefault="008A1CFB" w:rsidP="005A6D2F">
            <w:pPr>
              <w:spacing w:after="120"/>
              <w:rPr>
                <w:sz w:val="17"/>
                <w:szCs w:val="17"/>
              </w:rPr>
            </w:pPr>
            <w:r w:rsidRPr="00C230D1">
              <w:rPr>
                <w:sz w:val="17"/>
                <w:szCs w:val="17"/>
              </w:rPr>
              <w:t>soll</w:t>
            </w:r>
          </w:p>
        </w:tc>
        <w:tc>
          <w:tcPr>
            <w:tcW w:w="5091" w:type="dxa"/>
            <w:tcMar>
              <w:left w:w="85" w:type="dxa"/>
              <w:right w:w="85" w:type="dxa"/>
            </w:tcMar>
          </w:tcPr>
          <w:p w14:paraId="6BB75E8E" w14:textId="574B2139" w:rsidR="005A6D2F" w:rsidRPr="00102721" w:rsidRDefault="008A1CFB" w:rsidP="005A6D2F">
            <w:pPr>
              <w:spacing w:after="60" w:line="276" w:lineRule="auto"/>
              <w:jc w:val="both"/>
              <w:rPr>
                <w:rFonts w:cs="Arial"/>
              </w:rPr>
            </w:pPr>
            <w:r w:rsidRPr="00102721">
              <w:rPr>
                <w:rFonts w:cs="Arial"/>
              </w:rPr>
              <w:t>Automatische Trennung und Verbindung der Stromversorgung des Beatmungsgeräts bei Entnahme / Einsetzen des Geräts aus / in die Wandhalterung.</w:t>
            </w:r>
          </w:p>
        </w:tc>
        <w:tc>
          <w:tcPr>
            <w:tcW w:w="5384" w:type="dxa"/>
          </w:tcPr>
          <w:p w14:paraId="74B370A2" w14:textId="57095F5F" w:rsidR="005A6D2F" w:rsidRPr="00632F5B" w:rsidRDefault="005A6D2F" w:rsidP="005A6D2F">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2F4EB38" w14:textId="1D9C9C20" w:rsidR="005A6D2F" w:rsidRDefault="005A6D2F" w:rsidP="005A6D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8F07A45" w14:textId="1C1E3E96" w:rsidR="005A6D2F" w:rsidRPr="004269F6" w:rsidRDefault="005A6D2F" w:rsidP="005A6D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C8F6203" w14:textId="4F53B47E" w:rsidR="005A6D2F" w:rsidRDefault="005A6D2F" w:rsidP="005A6D2F">
            <w:pPr>
              <w:spacing w:after="120"/>
              <w:jc w:val="center"/>
            </w:pPr>
            <w:r>
              <w:t>30</w:t>
            </w:r>
          </w:p>
        </w:tc>
      </w:tr>
      <w:tr w:rsidR="005A6D2F" w:rsidRPr="00187E98" w14:paraId="236FD2EF" w14:textId="77777777" w:rsidTr="00D428E0">
        <w:trPr>
          <w:trHeight w:val="397"/>
        </w:trPr>
        <w:tc>
          <w:tcPr>
            <w:tcW w:w="1410" w:type="dxa"/>
          </w:tcPr>
          <w:p w14:paraId="48DBCE48" w14:textId="40A50FE4" w:rsidR="005A6D2F" w:rsidRPr="00632F5B" w:rsidRDefault="005A6D2F" w:rsidP="005A6D2F">
            <w:pPr>
              <w:spacing w:after="120"/>
              <w:rPr>
                <w:rFonts w:cs="Arial"/>
              </w:rPr>
            </w:pPr>
            <w:r w:rsidRPr="00632F5B">
              <w:rPr>
                <w:rFonts w:cs="Arial"/>
              </w:rPr>
              <w:t>B 4.3</w:t>
            </w:r>
          </w:p>
        </w:tc>
        <w:tc>
          <w:tcPr>
            <w:tcW w:w="1024" w:type="dxa"/>
          </w:tcPr>
          <w:p w14:paraId="33857294" w14:textId="3CF980C9" w:rsidR="005A6D2F" w:rsidRPr="00C230D1" w:rsidRDefault="00F759B5" w:rsidP="005A6D2F">
            <w:pPr>
              <w:spacing w:after="120"/>
              <w:rPr>
                <w:sz w:val="17"/>
                <w:szCs w:val="17"/>
              </w:rPr>
            </w:pPr>
            <w:r w:rsidRPr="00C230D1">
              <w:rPr>
                <w:sz w:val="17"/>
                <w:szCs w:val="17"/>
              </w:rPr>
              <w:t>muss</w:t>
            </w:r>
          </w:p>
        </w:tc>
        <w:tc>
          <w:tcPr>
            <w:tcW w:w="5091" w:type="dxa"/>
            <w:tcMar>
              <w:left w:w="85" w:type="dxa"/>
              <w:right w:w="85" w:type="dxa"/>
            </w:tcMar>
          </w:tcPr>
          <w:p w14:paraId="3C6F94C8" w14:textId="77777777" w:rsidR="00F759B5" w:rsidRPr="00102721" w:rsidRDefault="00F759B5" w:rsidP="00411C89">
            <w:pPr>
              <w:spacing w:after="60" w:line="276" w:lineRule="auto"/>
              <w:jc w:val="both"/>
              <w:rPr>
                <w:rFonts w:cs="Arial"/>
              </w:rPr>
            </w:pPr>
            <w:r w:rsidRPr="00102721">
              <w:rPr>
                <w:rFonts w:cs="Arial"/>
              </w:rPr>
              <w:t xml:space="preserve">Normschienenklemmen müssen vom Bediener einfach zu betätigen, sicher zu befestigen und an der Halterung / am Gerät gut zugänglich sein. </w:t>
            </w:r>
          </w:p>
          <w:p w14:paraId="115BB6B9" w14:textId="7CF2D1DB" w:rsidR="00F759B5" w:rsidRPr="00102721" w:rsidRDefault="00F759B5" w:rsidP="00411C89">
            <w:pPr>
              <w:spacing w:after="60" w:line="276" w:lineRule="auto"/>
              <w:jc w:val="both"/>
              <w:rPr>
                <w:rFonts w:cs="Arial"/>
              </w:rPr>
            </w:pPr>
            <w:r w:rsidRPr="00102721">
              <w:rPr>
                <w:rFonts w:cs="Arial"/>
              </w:rPr>
              <w:lastRenderedPageBreak/>
              <w:t>Bevorzugt wird die Montage durch vom Anwender einfach und schnell zu bedienende Normschienenklemmen z.B. Schnellspannklemme oder Klemmriegel, welche mittels eines Kniehebels o.ä. durch Gerätegewicht und Anforderung der DIN EN 1789 definierte dauerhaft sichere Klemmung an der Normschiene / den Normschienen erzeugt.</w:t>
            </w:r>
          </w:p>
          <w:p w14:paraId="7CA271AF" w14:textId="01788DF3" w:rsidR="00411C89" w:rsidRPr="00102721" w:rsidRDefault="00F759B5" w:rsidP="00411C89">
            <w:pPr>
              <w:spacing w:after="60" w:line="276" w:lineRule="auto"/>
              <w:jc w:val="both"/>
              <w:rPr>
                <w:rFonts w:cs="Arial"/>
              </w:rPr>
            </w:pPr>
            <w:r w:rsidRPr="00102721">
              <w:rPr>
                <w:rFonts w:cs="Arial"/>
              </w:rPr>
              <w:t xml:space="preserve">Für den Anwender muss beim Befestigen eindeutig erkennbar sein, dass die Klemme sicher und fest angebracht ist. </w:t>
            </w:r>
          </w:p>
          <w:p w14:paraId="227B5CD3" w14:textId="1E3928AD" w:rsidR="008A1CFB" w:rsidRPr="00102721" w:rsidRDefault="00F759B5" w:rsidP="005D4BCE">
            <w:pPr>
              <w:spacing w:after="60" w:line="276" w:lineRule="auto"/>
              <w:jc w:val="both"/>
              <w:rPr>
                <w:rFonts w:cs="Arial"/>
              </w:rPr>
            </w:pPr>
            <w:r w:rsidRPr="00102721">
              <w:rPr>
                <w:rFonts w:cs="Arial"/>
              </w:rPr>
              <w:t xml:space="preserve">Die Wandhalterung </w:t>
            </w:r>
            <w:r w:rsidR="008A1CFB" w:rsidRPr="00102721">
              <w:rPr>
                <w:rFonts w:cs="Arial"/>
              </w:rPr>
              <w:t>muss vom Anwender einfach und schnell an- und abgebaut werden können (z.B. Transfer des Geräts von NEF in RTW)</w:t>
            </w:r>
            <w:r w:rsidR="00620409" w:rsidRPr="00102721">
              <w:rPr>
                <w:rFonts w:cs="Arial"/>
              </w:rPr>
              <w:t>.</w:t>
            </w:r>
          </w:p>
          <w:p w14:paraId="21896A1D" w14:textId="65C8FCCB" w:rsidR="005A6D2F" w:rsidRPr="00102721" w:rsidRDefault="005A6D2F" w:rsidP="005D4BCE">
            <w:pPr>
              <w:tabs>
                <w:tab w:val="left" w:pos="3780"/>
              </w:tabs>
              <w:spacing w:after="60" w:line="276" w:lineRule="auto"/>
              <w:jc w:val="both"/>
              <w:rPr>
                <w:rFonts w:cs="Arial"/>
              </w:rPr>
            </w:pPr>
          </w:p>
        </w:tc>
        <w:tc>
          <w:tcPr>
            <w:tcW w:w="5384" w:type="dxa"/>
          </w:tcPr>
          <w:p w14:paraId="2FB8A5EA" w14:textId="14B9E2AB" w:rsidR="005A6D2F" w:rsidRPr="00632F5B" w:rsidRDefault="005A6D2F" w:rsidP="005A6D2F">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9C1D181" w14:textId="40BE7A23" w:rsidR="005A6D2F" w:rsidRDefault="005A6D2F" w:rsidP="005A6D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B8F3759" w14:textId="66606010" w:rsidR="005A6D2F" w:rsidRPr="004269F6" w:rsidRDefault="005A6D2F" w:rsidP="005A6D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404B4A57" w14:textId="0F1BB717" w:rsidR="005A6D2F" w:rsidRDefault="00F759B5" w:rsidP="005A6D2F">
            <w:pPr>
              <w:spacing w:after="120"/>
              <w:jc w:val="center"/>
            </w:pPr>
            <w:r>
              <w:t>20</w:t>
            </w:r>
          </w:p>
        </w:tc>
      </w:tr>
      <w:tr w:rsidR="005A6D2F" w:rsidRPr="00187E98" w14:paraId="62A3F9C4" w14:textId="77777777" w:rsidTr="00D428E0">
        <w:trPr>
          <w:trHeight w:val="397"/>
        </w:trPr>
        <w:tc>
          <w:tcPr>
            <w:tcW w:w="1410" w:type="dxa"/>
          </w:tcPr>
          <w:p w14:paraId="29586E00" w14:textId="136B53CD" w:rsidR="005A6D2F" w:rsidRPr="00632F5B" w:rsidRDefault="005A6D2F" w:rsidP="005A6D2F">
            <w:pPr>
              <w:spacing w:after="120"/>
              <w:rPr>
                <w:rFonts w:cs="Arial"/>
              </w:rPr>
            </w:pPr>
            <w:r w:rsidRPr="00632F5B">
              <w:rPr>
                <w:rFonts w:cs="Arial"/>
              </w:rPr>
              <w:t>B 4.4</w:t>
            </w:r>
          </w:p>
        </w:tc>
        <w:tc>
          <w:tcPr>
            <w:tcW w:w="1024" w:type="dxa"/>
          </w:tcPr>
          <w:p w14:paraId="4080C606" w14:textId="0D649774" w:rsidR="005A6D2F" w:rsidRPr="00C230D1" w:rsidRDefault="00CB5463" w:rsidP="005A6D2F">
            <w:pPr>
              <w:spacing w:after="120"/>
              <w:rPr>
                <w:sz w:val="17"/>
                <w:szCs w:val="17"/>
              </w:rPr>
            </w:pPr>
            <w:r>
              <w:rPr>
                <w:sz w:val="17"/>
                <w:szCs w:val="17"/>
              </w:rPr>
              <w:t>mindest</w:t>
            </w:r>
          </w:p>
        </w:tc>
        <w:tc>
          <w:tcPr>
            <w:tcW w:w="5091" w:type="dxa"/>
            <w:tcMar>
              <w:left w:w="85" w:type="dxa"/>
              <w:right w:w="85" w:type="dxa"/>
            </w:tcMar>
          </w:tcPr>
          <w:p w14:paraId="7B10424F" w14:textId="01A5D966" w:rsidR="005A6D2F" w:rsidRPr="00102721" w:rsidRDefault="005A6D2F" w:rsidP="005A6D2F">
            <w:pPr>
              <w:spacing w:after="60" w:line="276" w:lineRule="auto"/>
              <w:jc w:val="both"/>
              <w:rPr>
                <w:rFonts w:cs="Arial"/>
              </w:rPr>
            </w:pPr>
            <w:r w:rsidRPr="00102721">
              <w:rPr>
                <w:rFonts w:cs="Arial"/>
              </w:rPr>
              <w:t xml:space="preserve">Um eine Gerätehalterung / Wandhalterung bei Bedarf auch in Rettungswagen </w:t>
            </w:r>
            <w:r w:rsidRPr="00102721">
              <w:rPr>
                <w:rFonts w:cs="Arial"/>
                <w:u w:val="single"/>
              </w:rPr>
              <w:t>ohne</w:t>
            </w:r>
            <w:r w:rsidRPr="00102721">
              <w:rPr>
                <w:rFonts w:cs="Arial"/>
              </w:rPr>
              <w:t xml:space="preserve"> Normschienen-Systeme nach Pos. B 4.1 an der Seitenwand befestigen zu können, ist es erforderlich, dass die Normschienenklemmen bei Bedarf durch den Anwender / Gerätebetreiber </w:t>
            </w:r>
            <w:r w:rsidR="00D06E7A" w:rsidRPr="00102721">
              <w:rPr>
                <w:rFonts w:cs="Arial"/>
              </w:rPr>
              <w:t xml:space="preserve">mit handelsüblichem Werkzeug </w:t>
            </w:r>
            <w:r w:rsidRPr="00102721">
              <w:rPr>
                <w:rFonts w:cs="Arial"/>
              </w:rPr>
              <w:t xml:space="preserve">demontiert werden können und die Halterung direkt auf die Seitenwand aufgeschraubt werden kann. Die Seitenwand ist im dafür vorgesehenen Bereich verstärkt und enthält die Lochbilder </w:t>
            </w:r>
            <w:r w:rsidRPr="00102721">
              <w:rPr>
                <w:rFonts w:cs="Arial"/>
              </w:rPr>
              <w:lastRenderedPageBreak/>
              <w:t xml:space="preserve">mit Einziehmuttern für die Wandhalterung Typ BASE STATION mini II (WM 8160, Fa. Weinmann Emergency) und BASE STATION 1 NG (WM 9645, Fa. Weinmann Emergency). </w:t>
            </w:r>
          </w:p>
          <w:p w14:paraId="5C596963" w14:textId="77777777" w:rsidR="005A6D2F" w:rsidRPr="00102721" w:rsidRDefault="005A6D2F" w:rsidP="005A6D2F">
            <w:pPr>
              <w:spacing w:after="60" w:line="276" w:lineRule="auto"/>
              <w:jc w:val="both"/>
              <w:rPr>
                <w:rFonts w:cs="Arial"/>
              </w:rPr>
            </w:pPr>
            <w:r w:rsidRPr="00102721">
              <w:rPr>
                <w:rFonts w:cs="Arial"/>
              </w:rPr>
              <w:t xml:space="preserve">Die mit dem Beatmungsgerät zu liefernde Gerätehalterung / Wandhalterung kann diese Lochbilder entweder direkt oder mittels einer vom Anbieter optional zu liefernden Adapterplatte </w:t>
            </w:r>
            <w:r w:rsidR="00D06E7A" w:rsidRPr="00102721">
              <w:rPr>
                <w:rFonts w:cs="Arial"/>
              </w:rPr>
              <w:t xml:space="preserve">(mit oder ohne Normschienen) </w:t>
            </w:r>
            <w:r w:rsidRPr="00102721">
              <w:rPr>
                <w:rFonts w:cs="Arial"/>
              </w:rPr>
              <w:t>nutzen, wobei die Anforderungen nach DIN EN 1789, Pos. 4.4.11</w:t>
            </w:r>
            <w:r w:rsidRPr="00102721">
              <w:rPr>
                <w:rFonts w:cs="Arial"/>
                <w:b/>
                <w:bCs/>
              </w:rPr>
              <w:t xml:space="preserve"> </w:t>
            </w:r>
            <w:r w:rsidRPr="00102721">
              <w:rPr>
                <w:rFonts w:cs="Arial"/>
              </w:rPr>
              <w:t>einzuhalten sind.</w:t>
            </w:r>
          </w:p>
          <w:p w14:paraId="2739ADB9" w14:textId="06F399D8" w:rsidR="00194AD6" w:rsidRPr="00102721" w:rsidRDefault="00194AD6" w:rsidP="005A6D2F">
            <w:pPr>
              <w:spacing w:after="60" w:line="276" w:lineRule="auto"/>
              <w:jc w:val="both"/>
              <w:rPr>
                <w:rFonts w:cs="Arial"/>
                <w:b/>
                <w:bCs/>
              </w:rPr>
            </w:pPr>
            <w:r w:rsidRPr="00102721">
              <w:rPr>
                <w:rFonts w:cs="Arial"/>
                <w:b/>
                <w:bCs/>
                <w:u w:val="single"/>
              </w:rPr>
              <w:t>Hinweis</w:t>
            </w:r>
            <w:r w:rsidRPr="00102721">
              <w:rPr>
                <w:rFonts w:cs="Arial"/>
                <w:b/>
                <w:bCs/>
              </w:rPr>
              <w:t>: Kann die Wandhalterung nicht normkonform direkt an der Seitenwand des RTW befestigt werden, so stellt dies ein Ausschlusskriterium dar.</w:t>
            </w:r>
          </w:p>
        </w:tc>
        <w:tc>
          <w:tcPr>
            <w:tcW w:w="5384" w:type="dxa"/>
          </w:tcPr>
          <w:p w14:paraId="6ACA4801" w14:textId="2102100F" w:rsidR="00C230D1" w:rsidRPr="00632F5B" w:rsidRDefault="005A6D2F" w:rsidP="00632F5B">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D39383C" w14:textId="7240E08B" w:rsidR="005A6D2F" w:rsidRDefault="005A6D2F" w:rsidP="005A6D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72F48F6" w14:textId="3DF33260" w:rsidR="005A6D2F" w:rsidRPr="004269F6" w:rsidRDefault="005A6D2F" w:rsidP="005A6D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C0EE63F" w14:textId="604C112A" w:rsidR="005A6D2F" w:rsidRDefault="005A6D2F" w:rsidP="005A6D2F">
            <w:pPr>
              <w:spacing w:after="120"/>
              <w:jc w:val="center"/>
            </w:pPr>
            <w:r>
              <w:t>100</w:t>
            </w:r>
          </w:p>
        </w:tc>
      </w:tr>
      <w:tr w:rsidR="00D06E7A" w:rsidRPr="00187E98" w14:paraId="2A36640B" w14:textId="77777777" w:rsidTr="00D428E0">
        <w:trPr>
          <w:trHeight w:val="397"/>
        </w:trPr>
        <w:tc>
          <w:tcPr>
            <w:tcW w:w="1410" w:type="dxa"/>
          </w:tcPr>
          <w:p w14:paraId="190F9826" w14:textId="1BCE4A11" w:rsidR="00D06E7A" w:rsidRPr="00632F5B" w:rsidRDefault="00D06E7A" w:rsidP="00D06E7A">
            <w:pPr>
              <w:spacing w:after="120"/>
              <w:rPr>
                <w:rFonts w:cs="Arial"/>
              </w:rPr>
            </w:pPr>
            <w:r w:rsidRPr="00632F5B">
              <w:rPr>
                <w:rFonts w:cs="Arial"/>
              </w:rPr>
              <w:t>B 4.5</w:t>
            </w:r>
          </w:p>
        </w:tc>
        <w:tc>
          <w:tcPr>
            <w:tcW w:w="1024" w:type="dxa"/>
          </w:tcPr>
          <w:p w14:paraId="064CACB8" w14:textId="7FC147A7" w:rsidR="00D06E7A" w:rsidRPr="00C230D1" w:rsidRDefault="00C230D1" w:rsidP="00D06E7A">
            <w:pPr>
              <w:spacing w:after="120"/>
              <w:rPr>
                <w:sz w:val="17"/>
                <w:szCs w:val="17"/>
              </w:rPr>
            </w:pPr>
            <w:r w:rsidRPr="00C230D1">
              <w:rPr>
                <w:sz w:val="17"/>
                <w:szCs w:val="17"/>
              </w:rPr>
              <w:t>muss</w:t>
            </w:r>
          </w:p>
        </w:tc>
        <w:tc>
          <w:tcPr>
            <w:tcW w:w="5091" w:type="dxa"/>
            <w:tcMar>
              <w:left w:w="85" w:type="dxa"/>
              <w:right w:w="85" w:type="dxa"/>
            </w:tcMar>
          </w:tcPr>
          <w:p w14:paraId="3CBC34D7" w14:textId="77777777" w:rsidR="00D06E7A" w:rsidRPr="00102721" w:rsidRDefault="00D06E7A" w:rsidP="00D06E7A">
            <w:pPr>
              <w:spacing w:after="60" w:line="276" w:lineRule="auto"/>
              <w:jc w:val="both"/>
              <w:rPr>
                <w:rFonts w:cs="Arial"/>
              </w:rPr>
            </w:pPr>
            <w:r w:rsidRPr="00102721">
              <w:rPr>
                <w:rFonts w:cs="Arial"/>
              </w:rPr>
              <w:t>Das von der Wandhalterung abgenommene Beatmungsgerät selbst muss über eine geeignete Vorrichtung zum Haltern an der Normschiene (nutzbare Länge 210 mm) des Fahrtragen-Systems für den Transport außerhalb des Fahrzeugs verfügen.</w:t>
            </w:r>
          </w:p>
          <w:p w14:paraId="468ACA30" w14:textId="2B6218C9" w:rsidR="00D06E7A" w:rsidRPr="00102721" w:rsidRDefault="00194AD6" w:rsidP="00D06E7A">
            <w:pPr>
              <w:spacing w:after="60" w:line="276" w:lineRule="auto"/>
              <w:jc w:val="both"/>
              <w:rPr>
                <w:rFonts w:cs="Arial"/>
              </w:rPr>
            </w:pPr>
            <w:r w:rsidRPr="00102721">
              <w:rPr>
                <w:rFonts w:cs="Arial"/>
              </w:rPr>
              <w:t>(</w:t>
            </w:r>
            <w:r w:rsidR="00D06E7A" w:rsidRPr="00102721">
              <w:rPr>
                <w:rFonts w:cs="Arial"/>
              </w:rPr>
              <w:t>Ausführung nebenstehend beschreiben)</w:t>
            </w:r>
          </w:p>
        </w:tc>
        <w:tc>
          <w:tcPr>
            <w:tcW w:w="5384" w:type="dxa"/>
          </w:tcPr>
          <w:p w14:paraId="557B67E1" w14:textId="690E3411" w:rsidR="00D06E7A" w:rsidRPr="00632F5B" w:rsidRDefault="00D06E7A" w:rsidP="00D06E7A">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A4D17C6" w14:textId="60F04EE2" w:rsidR="00D06E7A" w:rsidRDefault="00D06E7A" w:rsidP="00D06E7A">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A95FC7D" w14:textId="7E0F24B7" w:rsidR="00D06E7A" w:rsidRPr="004269F6" w:rsidRDefault="00D06E7A" w:rsidP="00D06E7A">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7044776" w14:textId="396D67CA" w:rsidR="00D06E7A" w:rsidRDefault="00194AD6" w:rsidP="00D06E7A">
            <w:pPr>
              <w:spacing w:after="120"/>
              <w:jc w:val="center"/>
            </w:pPr>
            <w:r>
              <w:t>10</w:t>
            </w:r>
          </w:p>
        </w:tc>
      </w:tr>
    </w:tbl>
    <w:p w14:paraId="6E05FDA6" w14:textId="77777777" w:rsidR="000D756B" w:rsidRDefault="000D756B" w:rsidP="000D756B"/>
    <w:p w14:paraId="7F54C812" w14:textId="395431C4" w:rsidR="00F76DAC" w:rsidRPr="001778F7" w:rsidRDefault="00F76DAC" w:rsidP="001778F7">
      <w:pPr>
        <w:pStyle w:val="berschrift1"/>
        <w:spacing w:after="120"/>
        <w:rPr>
          <w:b/>
          <w:bCs/>
          <w:sz w:val="24"/>
          <w:szCs w:val="18"/>
        </w:rPr>
      </w:pPr>
      <w:bookmarkStart w:id="15" w:name="_Toc222829211"/>
      <w:r w:rsidRPr="001778F7">
        <w:rPr>
          <w:b/>
          <w:bCs/>
          <w:sz w:val="24"/>
          <w:szCs w:val="18"/>
        </w:rPr>
        <w:lastRenderedPageBreak/>
        <w:t>B 5</w:t>
      </w:r>
      <w:r w:rsidRPr="001778F7">
        <w:rPr>
          <w:b/>
          <w:bCs/>
          <w:sz w:val="24"/>
          <w:szCs w:val="18"/>
        </w:rPr>
        <w:tab/>
        <w:t>Weitere Anforderungen</w:t>
      </w:r>
      <w:bookmarkEnd w:id="15"/>
    </w:p>
    <w:p w14:paraId="7A18BF5D" w14:textId="1BE71200" w:rsidR="00F76DAC" w:rsidRPr="001778F7" w:rsidRDefault="00F76DAC" w:rsidP="001778F7">
      <w:pPr>
        <w:pStyle w:val="berschrift1"/>
        <w:spacing w:after="120"/>
        <w:rPr>
          <w:b/>
          <w:bCs/>
          <w:sz w:val="24"/>
          <w:szCs w:val="18"/>
        </w:rPr>
      </w:pPr>
      <w:bookmarkStart w:id="16" w:name="_Toc222829212"/>
      <w:r w:rsidRPr="001778F7">
        <w:rPr>
          <w:b/>
          <w:bCs/>
          <w:sz w:val="24"/>
          <w:szCs w:val="18"/>
        </w:rPr>
        <w:t>B 5.1 Allgemeine Anforderungen</w:t>
      </w:r>
      <w:bookmarkEnd w:id="16"/>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BB5A18" w:rsidRPr="00187E98" w14:paraId="60BF783F" w14:textId="77777777" w:rsidTr="000D756B">
        <w:trPr>
          <w:trHeight w:val="397"/>
        </w:trPr>
        <w:tc>
          <w:tcPr>
            <w:tcW w:w="1410" w:type="dxa"/>
          </w:tcPr>
          <w:p w14:paraId="19E1B4BB" w14:textId="6BA84364" w:rsidR="00BB5A18" w:rsidRPr="00632F5B" w:rsidRDefault="003A2E71" w:rsidP="00BB5A18">
            <w:pPr>
              <w:spacing w:after="120"/>
              <w:rPr>
                <w:rFonts w:cs="Arial"/>
              </w:rPr>
            </w:pPr>
            <w:r w:rsidRPr="00632F5B">
              <w:rPr>
                <w:rFonts w:cs="Arial"/>
              </w:rPr>
              <w:t>B 5.1.1</w:t>
            </w:r>
          </w:p>
        </w:tc>
        <w:tc>
          <w:tcPr>
            <w:tcW w:w="1024" w:type="dxa"/>
          </w:tcPr>
          <w:p w14:paraId="02DF32EC" w14:textId="46945AA0" w:rsidR="00BB5A18" w:rsidRPr="00991575" w:rsidRDefault="00CF4C56" w:rsidP="00BB5A18">
            <w:pPr>
              <w:spacing w:after="120"/>
              <w:rPr>
                <w:sz w:val="17"/>
                <w:szCs w:val="17"/>
              </w:rPr>
            </w:pPr>
            <w:r w:rsidRPr="00991575">
              <w:rPr>
                <w:sz w:val="17"/>
                <w:szCs w:val="17"/>
              </w:rPr>
              <w:t>muss</w:t>
            </w:r>
          </w:p>
        </w:tc>
        <w:tc>
          <w:tcPr>
            <w:tcW w:w="5091" w:type="dxa"/>
            <w:tcMar>
              <w:left w:w="85" w:type="dxa"/>
              <w:right w:w="85" w:type="dxa"/>
            </w:tcMar>
          </w:tcPr>
          <w:p w14:paraId="74F2CA3C" w14:textId="02066073" w:rsidR="003A2E71" w:rsidRPr="00632F5B" w:rsidRDefault="003A2E71" w:rsidP="00ED755C">
            <w:pPr>
              <w:spacing w:after="120" w:line="276" w:lineRule="auto"/>
              <w:jc w:val="both"/>
              <w:rPr>
                <w:rFonts w:cs="Arial"/>
              </w:rPr>
            </w:pPr>
            <w:r w:rsidRPr="00632F5B">
              <w:rPr>
                <w:rFonts w:cs="Arial"/>
              </w:rPr>
              <w:t>Der Lieferant hat eine Erklärung zur Normenkonformität – insbesondere zu den Anforderungen DIN EN 1789:2020 und DIN 75079:2025 – der Geräte abzugeben und die Einhaltung aller einschlägigen aktuell geltenden sowie mittelbar und unmittelbar anwendbarer rechtlichen Vorschriften zu bestätigen.</w:t>
            </w:r>
          </w:p>
          <w:p w14:paraId="6DB63097" w14:textId="36209BC6" w:rsidR="00CA5BDC" w:rsidRPr="00632F5B" w:rsidRDefault="00CA5BDC" w:rsidP="00ED755C">
            <w:pPr>
              <w:spacing w:after="120" w:line="276" w:lineRule="auto"/>
              <w:jc w:val="both"/>
              <w:rPr>
                <w:rFonts w:cs="Arial"/>
                <w:b/>
                <w:bCs/>
              </w:rPr>
            </w:pPr>
            <w:r w:rsidRPr="00632F5B">
              <w:rPr>
                <w:rFonts w:cs="Arial"/>
                <w:b/>
                <w:bCs/>
                <w:u w:val="single"/>
              </w:rPr>
              <w:t>Hinweis</w:t>
            </w:r>
            <w:r w:rsidRPr="00632F5B">
              <w:rPr>
                <w:rFonts w:cs="Arial"/>
                <w:b/>
                <w:bCs/>
              </w:rPr>
              <w:t>: Nichterfüllung stellt ein Ausschlusskriterium dar.</w:t>
            </w:r>
          </w:p>
          <w:p w14:paraId="21455357" w14:textId="49AEC7C3" w:rsidR="003A2E71" w:rsidRPr="00632F5B" w:rsidRDefault="003A2E71" w:rsidP="00ED755C">
            <w:pPr>
              <w:spacing w:after="120" w:line="276" w:lineRule="auto"/>
              <w:jc w:val="both"/>
              <w:rPr>
                <w:rFonts w:cs="Arial"/>
              </w:rPr>
            </w:pPr>
            <w:r w:rsidRPr="00632F5B">
              <w:rPr>
                <w:rFonts w:cs="Arial"/>
              </w:rPr>
              <w:t>Das Beatmungsgeräte-System muss über eine separat nachzuweisende Transportzulassung (für den mobilen Einsatz) verfügen.</w:t>
            </w:r>
          </w:p>
          <w:p w14:paraId="65AB854C" w14:textId="77777777" w:rsidR="00BB5A18" w:rsidRPr="00632F5B" w:rsidRDefault="003A2E71" w:rsidP="00ED755C">
            <w:pPr>
              <w:spacing w:after="120" w:line="276" w:lineRule="auto"/>
              <w:jc w:val="both"/>
              <w:rPr>
                <w:rFonts w:cs="Arial"/>
              </w:rPr>
            </w:pPr>
            <w:r w:rsidRPr="00632F5B">
              <w:rPr>
                <w:rFonts w:cs="Arial"/>
              </w:rPr>
              <w:t>Eine Übersicht ist dem Angebot beizufügen.</w:t>
            </w:r>
          </w:p>
          <w:p w14:paraId="5101F5AA" w14:textId="0A69CBE1" w:rsidR="008D718C" w:rsidRPr="00632F5B" w:rsidRDefault="003A2E71" w:rsidP="00ED755C">
            <w:pPr>
              <w:spacing w:after="120"/>
              <w:rPr>
                <w:rFonts w:cs="Arial"/>
              </w:rPr>
            </w:pPr>
            <w:r w:rsidRPr="00632F5B">
              <w:rPr>
                <w:rFonts w:cs="Arial"/>
              </w:rPr>
              <w:t>Das anbietende Unternehmen bzw. dessen Produkt muss die Normenreihe ISO 9000 (Qualitätsmanagement) oder ISO 13485 erfüllen. Nachweise sind beizufügen.</w:t>
            </w:r>
          </w:p>
          <w:p w14:paraId="47B128B4" w14:textId="3DDC0C2C" w:rsidR="003A2E71" w:rsidRPr="00632F5B" w:rsidRDefault="003A2E71" w:rsidP="00ED755C">
            <w:pPr>
              <w:spacing w:after="120"/>
              <w:rPr>
                <w:rFonts w:cs="Arial"/>
              </w:rPr>
            </w:pPr>
            <w:r w:rsidRPr="00632F5B">
              <w:rPr>
                <w:rFonts w:cs="Arial"/>
              </w:rPr>
              <w:t>Die Konformität des Geräts / des Gerätesatzes zur MDR - Verordnung (EU) 2017/745 über Medizinprodukte - muss nachgewiesen werden.</w:t>
            </w:r>
          </w:p>
        </w:tc>
        <w:tc>
          <w:tcPr>
            <w:tcW w:w="5384" w:type="dxa"/>
          </w:tcPr>
          <w:p w14:paraId="7273583B" w14:textId="3A397996" w:rsidR="00BB5A18" w:rsidRPr="00632F5B" w:rsidRDefault="00BB5A18" w:rsidP="00BB5A18">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E0CD448" w14:textId="1A522D5E" w:rsidR="00BB5A18" w:rsidRDefault="00BB5A18" w:rsidP="00BB5A18">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D38A9F1" w14:textId="5DA323AC" w:rsidR="00BB5A18" w:rsidRPr="004269F6" w:rsidRDefault="00BB5A18" w:rsidP="00BB5A18">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1DC6FF2" w14:textId="0E84DDDE" w:rsidR="00BB5A18" w:rsidRDefault="00D428E0" w:rsidP="00D428E0">
            <w:pPr>
              <w:spacing w:after="120"/>
              <w:jc w:val="center"/>
            </w:pPr>
            <w:r>
              <w:t>50</w:t>
            </w:r>
          </w:p>
        </w:tc>
      </w:tr>
      <w:tr w:rsidR="00FB6ED3" w:rsidRPr="00187E98" w14:paraId="4CB5560D" w14:textId="77777777" w:rsidTr="000D756B">
        <w:trPr>
          <w:trHeight w:val="397"/>
        </w:trPr>
        <w:tc>
          <w:tcPr>
            <w:tcW w:w="1410" w:type="dxa"/>
          </w:tcPr>
          <w:p w14:paraId="5D290747" w14:textId="13072FB1" w:rsidR="00FB6ED3" w:rsidRPr="00632F5B" w:rsidRDefault="00FB6ED3" w:rsidP="00FB6ED3">
            <w:pPr>
              <w:spacing w:after="120"/>
              <w:rPr>
                <w:rFonts w:cs="Arial"/>
              </w:rPr>
            </w:pPr>
            <w:r w:rsidRPr="00632F5B">
              <w:rPr>
                <w:rFonts w:cs="Arial"/>
              </w:rPr>
              <w:lastRenderedPageBreak/>
              <w:t>B 5.1.1.1</w:t>
            </w:r>
          </w:p>
        </w:tc>
        <w:tc>
          <w:tcPr>
            <w:tcW w:w="1024" w:type="dxa"/>
          </w:tcPr>
          <w:p w14:paraId="0A0903D7" w14:textId="7D94B7E0" w:rsidR="00FB6ED3" w:rsidRPr="00991575" w:rsidRDefault="00C230D1" w:rsidP="00FB6ED3">
            <w:pPr>
              <w:spacing w:after="120"/>
              <w:rPr>
                <w:sz w:val="17"/>
                <w:szCs w:val="17"/>
              </w:rPr>
            </w:pPr>
            <w:r>
              <w:rPr>
                <w:sz w:val="17"/>
                <w:szCs w:val="17"/>
              </w:rPr>
              <w:t>muss</w:t>
            </w:r>
          </w:p>
        </w:tc>
        <w:tc>
          <w:tcPr>
            <w:tcW w:w="5091" w:type="dxa"/>
            <w:tcMar>
              <w:left w:w="85" w:type="dxa"/>
              <w:right w:w="85" w:type="dxa"/>
            </w:tcMar>
          </w:tcPr>
          <w:p w14:paraId="53BF99F8" w14:textId="77777777" w:rsidR="00FB6ED3" w:rsidRPr="00632F5B" w:rsidRDefault="00FB6ED3" w:rsidP="00FB6ED3">
            <w:pPr>
              <w:spacing w:after="120" w:line="276" w:lineRule="auto"/>
              <w:jc w:val="both"/>
              <w:rPr>
                <w:rFonts w:cs="Arial"/>
              </w:rPr>
            </w:pPr>
            <w:r w:rsidRPr="00632F5B">
              <w:rPr>
                <w:rFonts w:cs="Arial"/>
              </w:rPr>
              <w:t xml:space="preserve">Der Anbieter hat nebenstehend den Gerätehersteller, das Herkunftsland des angebotenen Beatmungsgeräts und die Verbindung des Anbieters zum Hersteller anzugeben. Es wird folgende Bewertung vorgenommen: </w:t>
            </w:r>
          </w:p>
          <w:p w14:paraId="383FC7A6" w14:textId="244E31EE" w:rsidR="00FB6ED3" w:rsidRPr="00632F5B" w:rsidRDefault="00FB6ED3" w:rsidP="00FB6ED3">
            <w:pPr>
              <w:pStyle w:val="Listenabsatz"/>
              <w:numPr>
                <w:ilvl w:val="0"/>
                <w:numId w:val="9"/>
              </w:numPr>
              <w:spacing w:after="120" w:line="276" w:lineRule="auto"/>
              <w:jc w:val="both"/>
              <w:rPr>
                <w:rFonts w:cs="Arial"/>
              </w:rPr>
            </w:pPr>
            <w:r w:rsidRPr="00632F5B">
              <w:rPr>
                <w:rFonts w:cs="Arial"/>
              </w:rPr>
              <w:t xml:space="preserve">Hersteller und Anbieter sind identisch, Gerät wird vom Hersteller selbst </w:t>
            </w:r>
            <w:r w:rsidR="00CA5BDC" w:rsidRPr="00632F5B">
              <w:rPr>
                <w:rFonts w:cs="Arial"/>
              </w:rPr>
              <w:t>oder über Tochterunternehmen im</w:t>
            </w:r>
            <w:r w:rsidR="00C80262" w:rsidRPr="00632F5B">
              <w:rPr>
                <w:rFonts w:cs="Arial"/>
              </w:rPr>
              <w:t xml:space="preserve"> </w:t>
            </w:r>
            <w:r w:rsidR="00CA5BDC" w:rsidRPr="00632F5B">
              <w:rPr>
                <w:rFonts w:cs="Arial"/>
              </w:rPr>
              <w:t xml:space="preserve">Eigentum des Herstellers </w:t>
            </w:r>
            <w:r w:rsidRPr="00632F5B">
              <w:rPr>
                <w:rFonts w:cs="Arial"/>
              </w:rPr>
              <w:t>direkt vertrieben (50 Punkte)</w:t>
            </w:r>
          </w:p>
          <w:p w14:paraId="453B528E" w14:textId="74F8F057" w:rsidR="00FB6ED3" w:rsidRPr="00632F5B" w:rsidRDefault="00FB6ED3" w:rsidP="00FB6ED3">
            <w:pPr>
              <w:pStyle w:val="Listenabsatz"/>
              <w:numPr>
                <w:ilvl w:val="0"/>
                <w:numId w:val="9"/>
              </w:numPr>
              <w:spacing w:after="120" w:line="276" w:lineRule="auto"/>
              <w:jc w:val="both"/>
              <w:rPr>
                <w:rFonts w:cs="Arial"/>
              </w:rPr>
            </w:pPr>
            <w:r w:rsidRPr="00632F5B">
              <w:rPr>
                <w:rFonts w:cs="Arial"/>
              </w:rPr>
              <w:t xml:space="preserve">Hersteller und Anbieter sind </w:t>
            </w:r>
            <w:r w:rsidRPr="00632F5B">
              <w:rPr>
                <w:rFonts w:cs="Arial"/>
                <w:u w:val="single"/>
              </w:rPr>
              <w:t>nicht</w:t>
            </w:r>
            <w:r w:rsidRPr="00632F5B">
              <w:rPr>
                <w:rFonts w:cs="Arial"/>
              </w:rPr>
              <w:t xml:space="preserve"> identisch, Gerät wird vom Anbieter als Händler vertrieben (</w:t>
            </w:r>
            <w:r w:rsidR="00C522DA" w:rsidRPr="00632F5B">
              <w:rPr>
                <w:rFonts w:cs="Arial"/>
              </w:rPr>
              <w:t>1</w:t>
            </w:r>
            <w:r w:rsidRPr="00632F5B">
              <w:rPr>
                <w:rFonts w:cs="Arial"/>
              </w:rPr>
              <w:t>0 Punkte)</w:t>
            </w:r>
          </w:p>
          <w:p w14:paraId="444F76DA" w14:textId="77777777" w:rsidR="00FB6ED3" w:rsidRPr="00632F5B" w:rsidRDefault="00C522DA" w:rsidP="00FB6ED3">
            <w:pPr>
              <w:pStyle w:val="Listenabsatz"/>
              <w:numPr>
                <w:ilvl w:val="0"/>
                <w:numId w:val="9"/>
              </w:numPr>
              <w:spacing w:after="120" w:line="276" w:lineRule="auto"/>
              <w:jc w:val="both"/>
              <w:rPr>
                <w:rFonts w:cs="Arial"/>
              </w:rPr>
            </w:pPr>
            <w:r w:rsidRPr="00632F5B">
              <w:rPr>
                <w:rFonts w:cs="Arial"/>
              </w:rPr>
              <w:t>Gerät wird in der Bundesrepublik Deutschland oder im deutschsprachigen D-A-CH-Raum hergestellt (50 Punkte)</w:t>
            </w:r>
          </w:p>
          <w:p w14:paraId="1062666A" w14:textId="4B5F21E6" w:rsidR="00C522DA" w:rsidRPr="00632F5B" w:rsidRDefault="00C522DA" w:rsidP="00FB6ED3">
            <w:pPr>
              <w:pStyle w:val="Listenabsatz"/>
              <w:numPr>
                <w:ilvl w:val="0"/>
                <w:numId w:val="9"/>
              </w:numPr>
              <w:spacing w:after="120" w:line="276" w:lineRule="auto"/>
              <w:jc w:val="both"/>
              <w:rPr>
                <w:rFonts w:cs="Arial"/>
              </w:rPr>
            </w:pPr>
            <w:r w:rsidRPr="00632F5B">
              <w:rPr>
                <w:rFonts w:cs="Arial"/>
              </w:rPr>
              <w:t>Gerät wird innerhalb der EU, jedoch außerhalb des deutschsprachigen Raums (D-A-CH-Region) hergestellt (25 Punkte)</w:t>
            </w:r>
          </w:p>
          <w:p w14:paraId="16E508CE" w14:textId="4A010E18" w:rsidR="00C522DA" w:rsidRPr="00632F5B" w:rsidRDefault="00C522DA" w:rsidP="005D4BCE">
            <w:pPr>
              <w:pStyle w:val="Listenabsatz"/>
              <w:numPr>
                <w:ilvl w:val="0"/>
                <w:numId w:val="9"/>
              </w:numPr>
              <w:spacing w:after="120" w:line="276" w:lineRule="auto"/>
              <w:jc w:val="both"/>
              <w:rPr>
                <w:rFonts w:cs="Arial"/>
              </w:rPr>
            </w:pPr>
            <w:r w:rsidRPr="00632F5B">
              <w:rPr>
                <w:rFonts w:cs="Arial"/>
              </w:rPr>
              <w:t xml:space="preserve">Gerät wird außerhalb der EU hergestellt </w:t>
            </w:r>
            <w:r w:rsidRPr="00632F5B">
              <w:rPr>
                <w:rFonts w:cs="Arial"/>
              </w:rPr>
              <w:br/>
              <w:t xml:space="preserve">(0 Punkte) </w:t>
            </w:r>
          </w:p>
        </w:tc>
        <w:tc>
          <w:tcPr>
            <w:tcW w:w="5384" w:type="dxa"/>
          </w:tcPr>
          <w:p w14:paraId="6B8F7510" w14:textId="00A4A228" w:rsidR="00FB6ED3" w:rsidRPr="00632F5B" w:rsidRDefault="00FB6ED3" w:rsidP="00FB6ED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98AE9C9" w14:textId="46ED85F0"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137B157" w14:textId="213824E1"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09B310C" w14:textId="4985E08C" w:rsidR="00FB6ED3" w:rsidRDefault="00C522DA" w:rsidP="00FB6ED3">
            <w:pPr>
              <w:spacing w:after="120"/>
              <w:jc w:val="center"/>
            </w:pPr>
            <w:r>
              <w:t>100</w:t>
            </w:r>
          </w:p>
        </w:tc>
      </w:tr>
      <w:tr w:rsidR="00FB6ED3" w:rsidRPr="00187E98" w14:paraId="4A12E4AB" w14:textId="77777777" w:rsidTr="000D756B">
        <w:trPr>
          <w:trHeight w:val="397"/>
        </w:trPr>
        <w:tc>
          <w:tcPr>
            <w:tcW w:w="1410" w:type="dxa"/>
          </w:tcPr>
          <w:p w14:paraId="63F92974" w14:textId="586C4AA0" w:rsidR="00FB6ED3" w:rsidRPr="00632F5B" w:rsidRDefault="00FB6ED3" w:rsidP="00FB6ED3">
            <w:pPr>
              <w:spacing w:after="120"/>
              <w:rPr>
                <w:rFonts w:cs="Arial"/>
              </w:rPr>
            </w:pPr>
            <w:r w:rsidRPr="00632F5B">
              <w:rPr>
                <w:rFonts w:cs="Arial"/>
              </w:rPr>
              <w:t>B 5.1.2</w:t>
            </w:r>
          </w:p>
        </w:tc>
        <w:tc>
          <w:tcPr>
            <w:tcW w:w="1024" w:type="dxa"/>
          </w:tcPr>
          <w:p w14:paraId="68B84458" w14:textId="0C66416F" w:rsidR="00FB6ED3" w:rsidRPr="00991575" w:rsidRDefault="00FB6ED3" w:rsidP="00FB6ED3">
            <w:pPr>
              <w:spacing w:after="120"/>
              <w:rPr>
                <w:sz w:val="17"/>
                <w:szCs w:val="17"/>
              </w:rPr>
            </w:pPr>
            <w:r w:rsidRPr="00991575">
              <w:rPr>
                <w:sz w:val="17"/>
                <w:szCs w:val="17"/>
              </w:rPr>
              <w:t>muss</w:t>
            </w:r>
          </w:p>
        </w:tc>
        <w:tc>
          <w:tcPr>
            <w:tcW w:w="5091" w:type="dxa"/>
            <w:tcMar>
              <w:left w:w="85" w:type="dxa"/>
              <w:right w:w="85" w:type="dxa"/>
            </w:tcMar>
          </w:tcPr>
          <w:p w14:paraId="2B5B1730" w14:textId="3F380B54" w:rsidR="00FB6ED3" w:rsidRPr="00632F5B" w:rsidRDefault="00FB6ED3" w:rsidP="00FB6ED3">
            <w:pPr>
              <w:spacing w:after="120" w:line="276" w:lineRule="auto"/>
              <w:jc w:val="both"/>
              <w:rPr>
                <w:rFonts w:cs="Arial"/>
              </w:rPr>
            </w:pPr>
            <w:r w:rsidRPr="00632F5B">
              <w:rPr>
                <w:rFonts w:cs="Arial"/>
              </w:rPr>
              <w:t xml:space="preserve">Das komplette Beatmungsgeräte-System muss mit handelsüblichen Desinfektionsmitteln und -verfahren (VAH-, RKI-Liste) entsprechend dem Rahmenhygieneplan für den Rettungsdienst Bayern aufbereitet werden können </w:t>
            </w:r>
            <w:r w:rsidRPr="00632F5B">
              <w:rPr>
                <w:rFonts w:cs="Arial"/>
              </w:rPr>
              <w:lastRenderedPageBreak/>
              <w:t>(</w:t>
            </w:r>
            <w:r w:rsidR="00190C86" w:rsidRPr="00632F5B">
              <w:rPr>
                <w:rFonts w:cs="Arial"/>
              </w:rPr>
              <w:t>via</w:t>
            </w:r>
            <w:r w:rsidRPr="00632F5B">
              <w:rPr>
                <w:rFonts w:cs="Arial"/>
              </w:rPr>
              <w:t xml:space="preserve"> </w:t>
            </w:r>
            <w:hyperlink r:id="rId13" w:tooltip="Download Rahmenhygieneplan Rettungsdienst Bayern" w:history="1">
              <w:r w:rsidR="00A57E93" w:rsidRPr="00632F5B">
                <w:rPr>
                  <w:rStyle w:val="Hyperlink"/>
                  <w:rFonts w:cs="Arial"/>
                </w:rPr>
                <w:t>Broschürenportal der Bayerischen Staatsregierung</w:t>
              </w:r>
            </w:hyperlink>
            <w:r w:rsidRPr="00632F5B">
              <w:rPr>
                <w:rFonts w:cs="Arial"/>
              </w:rPr>
              <w:t xml:space="preserve"> abrufbar).</w:t>
            </w:r>
          </w:p>
          <w:p w14:paraId="60955E55" w14:textId="40C06CD6" w:rsidR="00FB6ED3" w:rsidRPr="00632F5B" w:rsidRDefault="00FB6ED3" w:rsidP="00FB6ED3">
            <w:pPr>
              <w:spacing w:after="120" w:line="276" w:lineRule="auto"/>
              <w:jc w:val="both"/>
              <w:rPr>
                <w:rFonts w:cs="Arial"/>
              </w:rPr>
            </w:pPr>
            <w:r w:rsidRPr="00632F5B">
              <w:rPr>
                <w:rFonts w:cs="Arial"/>
              </w:rPr>
              <w:t>Mehrwegschläuche sind als für thermische Desinfektionsverfahren geeignet auszuführen.</w:t>
            </w:r>
          </w:p>
          <w:p w14:paraId="5D50D12C" w14:textId="37AFC69C" w:rsidR="00FB6ED3" w:rsidRPr="00632F5B" w:rsidRDefault="00FB6ED3" w:rsidP="00FB6ED3">
            <w:pPr>
              <w:spacing w:after="120" w:line="276" w:lineRule="auto"/>
              <w:jc w:val="both"/>
              <w:rPr>
                <w:rFonts w:cs="Arial"/>
              </w:rPr>
            </w:pPr>
            <w:r w:rsidRPr="00632F5B">
              <w:rPr>
                <w:rFonts w:cs="Arial"/>
              </w:rPr>
              <w:t>Die vom Hersteller zur Verwendung empfohlenen und freigegebenen Desinfektionsmittel müssen bakterizid, viruzid und sporozid sein und in Form von Wischtüchern (Flowpack / vorgetränkte Tücher in verschließbarem Softpack) verfügbar sein.</w:t>
            </w:r>
          </w:p>
          <w:p w14:paraId="00756D37" w14:textId="0C8F7DF3" w:rsidR="00FB6ED3" w:rsidRPr="00632F5B" w:rsidRDefault="00FB6ED3" w:rsidP="00FB6ED3">
            <w:pPr>
              <w:spacing w:after="120" w:line="276" w:lineRule="auto"/>
              <w:jc w:val="both"/>
              <w:rPr>
                <w:rFonts w:cs="Arial"/>
              </w:rPr>
            </w:pPr>
            <w:r w:rsidRPr="00632F5B">
              <w:rPr>
                <w:rFonts w:cs="Arial"/>
              </w:rPr>
              <w:t>Eine Aufstellung der nach obenstehender Vorgabe vom Gerätehersteller empfohlenen und freigegebenen Desinfektionstücher ist dem Angebot beizufügen. Nicht geeignete Desinfektionsmittel sind aufzuführen.</w:t>
            </w:r>
          </w:p>
          <w:p w14:paraId="0022D1D1" w14:textId="33EB7D7F" w:rsidR="00FB6ED3" w:rsidRPr="00632F5B" w:rsidRDefault="00FB6ED3" w:rsidP="00FB6ED3">
            <w:pPr>
              <w:spacing w:after="120" w:line="276" w:lineRule="auto"/>
              <w:jc w:val="both"/>
              <w:rPr>
                <w:rFonts w:cs="Arial"/>
              </w:rPr>
            </w:pPr>
            <w:r w:rsidRPr="00632F5B">
              <w:rPr>
                <w:rFonts w:cs="Arial"/>
              </w:rPr>
              <w:t>(Aufstellung beifügen)</w:t>
            </w:r>
          </w:p>
        </w:tc>
        <w:tc>
          <w:tcPr>
            <w:tcW w:w="5384" w:type="dxa"/>
          </w:tcPr>
          <w:p w14:paraId="52D7FD57" w14:textId="49FA4390" w:rsidR="00FB6ED3" w:rsidRPr="00632F5B" w:rsidRDefault="00FB6ED3" w:rsidP="00FB6ED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31ED836" w14:textId="569C63FC"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1595D2C" w14:textId="48B4A6F8"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C581463" w14:textId="307C1E5D" w:rsidR="00FB6ED3" w:rsidRDefault="00FB6ED3" w:rsidP="00FB6ED3">
            <w:pPr>
              <w:spacing w:after="120"/>
              <w:jc w:val="center"/>
            </w:pPr>
            <w:r>
              <w:t>20</w:t>
            </w:r>
          </w:p>
        </w:tc>
      </w:tr>
      <w:tr w:rsidR="00FB6ED3" w:rsidRPr="00187E98" w14:paraId="7EC0E432" w14:textId="77777777" w:rsidTr="000D756B">
        <w:trPr>
          <w:trHeight w:val="397"/>
        </w:trPr>
        <w:tc>
          <w:tcPr>
            <w:tcW w:w="1410" w:type="dxa"/>
          </w:tcPr>
          <w:p w14:paraId="580216BB" w14:textId="01FC6294" w:rsidR="00FB6ED3" w:rsidRPr="00632F5B" w:rsidRDefault="00FB6ED3" w:rsidP="00FB6ED3">
            <w:pPr>
              <w:spacing w:after="120"/>
              <w:rPr>
                <w:rFonts w:cs="Arial"/>
              </w:rPr>
            </w:pPr>
            <w:r w:rsidRPr="00632F5B">
              <w:rPr>
                <w:rFonts w:cs="Arial"/>
              </w:rPr>
              <w:t>B 5.1.3</w:t>
            </w:r>
          </w:p>
        </w:tc>
        <w:tc>
          <w:tcPr>
            <w:tcW w:w="1024" w:type="dxa"/>
          </w:tcPr>
          <w:p w14:paraId="632EE749" w14:textId="5C6E3C2C" w:rsidR="00FB6ED3" w:rsidRPr="00991575" w:rsidRDefault="00FB6ED3" w:rsidP="00FB6ED3">
            <w:pPr>
              <w:spacing w:after="120"/>
              <w:rPr>
                <w:sz w:val="17"/>
                <w:szCs w:val="17"/>
              </w:rPr>
            </w:pPr>
            <w:r w:rsidRPr="00991575">
              <w:rPr>
                <w:sz w:val="17"/>
                <w:szCs w:val="17"/>
              </w:rPr>
              <w:t>mindest</w:t>
            </w:r>
          </w:p>
        </w:tc>
        <w:tc>
          <w:tcPr>
            <w:tcW w:w="5091" w:type="dxa"/>
            <w:tcMar>
              <w:left w:w="85" w:type="dxa"/>
              <w:right w:w="85" w:type="dxa"/>
            </w:tcMar>
          </w:tcPr>
          <w:p w14:paraId="64A8B56B" w14:textId="53C3204F" w:rsidR="00FB6ED3" w:rsidRPr="00632F5B" w:rsidRDefault="00FB6ED3" w:rsidP="00FB6ED3">
            <w:pPr>
              <w:spacing w:after="120" w:line="276" w:lineRule="auto"/>
              <w:jc w:val="both"/>
              <w:rPr>
                <w:rFonts w:cs="Arial"/>
              </w:rPr>
            </w:pPr>
            <w:r w:rsidRPr="00632F5B">
              <w:rPr>
                <w:rFonts w:cs="Arial"/>
              </w:rPr>
              <w:t>Der komplette Gerätesatz muss eine größtmögliche Unfall-Resistenz bzw. mechanische Schockresistenz aufweisen. Eine über den Anforderungen der EN 1789 liegende Belastbarkeit wird ausdrücklich gefordert und ist vom Auftragnehmer detailliert zu bestätigen und anzugeben.</w:t>
            </w:r>
          </w:p>
          <w:p w14:paraId="3744B53F" w14:textId="4E010CA1" w:rsidR="00FB6ED3" w:rsidRPr="00632F5B" w:rsidRDefault="00FB6ED3" w:rsidP="00FB6ED3">
            <w:pPr>
              <w:spacing w:after="120" w:line="276" w:lineRule="auto"/>
              <w:jc w:val="both"/>
              <w:rPr>
                <w:rFonts w:cs="Arial"/>
              </w:rPr>
            </w:pPr>
            <w:r w:rsidRPr="00632F5B">
              <w:rPr>
                <w:rFonts w:cs="Arial"/>
              </w:rPr>
              <w:lastRenderedPageBreak/>
              <w:t>Die Einsatzfahrzeuge des Rettungsdienstes in Bayern sind mit Unfalldatenschreibern ausgestattet, welche Sachverständigen einen Anhaltswert für die Impulsbelastung der dort verlasteten Medizintechnik nach Unfallgeschehen bietet.</w:t>
            </w:r>
          </w:p>
          <w:p w14:paraId="196BD62E" w14:textId="194E549B" w:rsidR="00FB6ED3" w:rsidRPr="00632F5B" w:rsidRDefault="00FB6ED3" w:rsidP="00FB6ED3">
            <w:pPr>
              <w:spacing w:after="120" w:line="276" w:lineRule="auto"/>
              <w:jc w:val="both"/>
              <w:rPr>
                <w:rFonts w:cs="Arial"/>
              </w:rPr>
            </w:pPr>
            <w:r w:rsidRPr="00632F5B">
              <w:rPr>
                <w:rFonts w:cs="Arial"/>
              </w:rPr>
              <w:t>Der Auftragnehmer muss daher zusammen mit dem Angebot eine tabellarische Übersicht bereitstellen, ab welchen Beschleunigungswerten (</w:t>
            </w:r>
            <w:r w:rsidRPr="00632F5B">
              <w:rPr>
                <w:rFonts w:ascii="Times New Roman" w:hAnsi="Times New Roman"/>
                <w:i/>
                <w:iCs/>
              </w:rPr>
              <w:t>g</w:t>
            </w:r>
            <w:r w:rsidRPr="00632F5B">
              <w:rPr>
                <w:rFonts w:cs="Arial"/>
              </w:rPr>
              <w:t>, m/s</w:t>
            </w:r>
            <w:r w:rsidRPr="00632F5B">
              <w:rPr>
                <w:rFonts w:cs="Arial"/>
                <w:vertAlign w:val="superscript"/>
              </w:rPr>
              <w:t>2</w:t>
            </w:r>
            <w:r w:rsidRPr="00632F5B">
              <w:rPr>
                <w:rFonts w:cs="Arial"/>
              </w:rPr>
              <w:t>) jeweils in Relation zur Impulsdauer (ms) herstellerseitig definierte Überprüfungen nach Unfallbeteiligung erforderlich sind.</w:t>
            </w:r>
          </w:p>
        </w:tc>
        <w:tc>
          <w:tcPr>
            <w:tcW w:w="5384" w:type="dxa"/>
          </w:tcPr>
          <w:p w14:paraId="59046373" w14:textId="1370FF83" w:rsidR="00FB6ED3" w:rsidRPr="00632F5B" w:rsidRDefault="00FB6ED3" w:rsidP="00FB6ED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8680A39" w14:textId="010D03E6"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A5CDF35" w14:textId="6B5B2DA6"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7EBDE6E" w14:textId="6D441584" w:rsidR="00FB6ED3" w:rsidRDefault="00FB6ED3" w:rsidP="00FB6ED3">
            <w:pPr>
              <w:spacing w:after="120"/>
              <w:jc w:val="center"/>
            </w:pPr>
            <w:r>
              <w:t>100</w:t>
            </w:r>
          </w:p>
        </w:tc>
      </w:tr>
      <w:tr w:rsidR="00FB6ED3" w:rsidRPr="00187E98" w14:paraId="31938476" w14:textId="77777777" w:rsidTr="000D756B">
        <w:trPr>
          <w:trHeight w:val="397"/>
        </w:trPr>
        <w:tc>
          <w:tcPr>
            <w:tcW w:w="1410" w:type="dxa"/>
          </w:tcPr>
          <w:p w14:paraId="57E91630" w14:textId="293D4C40" w:rsidR="00FB6ED3" w:rsidRPr="00632F5B" w:rsidRDefault="00FB6ED3" w:rsidP="00FB6ED3">
            <w:pPr>
              <w:spacing w:after="120"/>
              <w:rPr>
                <w:rFonts w:cs="Arial"/>
              </w:rPr>
            </w:pPr>
            <w:r w:rsidRPr="00632F5B">
              <w:rPr>
                <w:rFonts w:cs="Arial"/>
              </w:rPr>
              <w:t>B 5.1.4</w:t>
            </w:r>
          </w:p>
        </w:tc>
        <w:tc>
          <w:tcPr>
            <w:tcW w:w="1024" w:type="dxa"/>
          </w:tcPr>
          <w:p w14:paraId="24051305" w14:textId="073CE595" w:rsidR="00FB6ED3" w:rsidRPr="00991575" w:rsidRDefault="00FB6ED3" w:rsidP="00FB6ED3">
            <w:pPr>
              <w:spacing w:after="120"/>
              <w:rPr>
                <w:sz w:val="17"/>
                <w:szCs w:val="17"/>
              </w:rPr>
            </w:pPr>
            <w:r w:rsidRPr="00991575">
              <w:rPr>
                <w:sz w:val="17"/>
                <w:szCs w:val="17"/>
              </w:rPr>
              <w:t>mindest</w:t>
            </w:r>
          </w:p>
        </w:tc>
        <w:tc>
          <w:tcPr>
            <w:tcW w:w="5091" w:type="dxa"/>
            <w:tcMar>
              <w:left w:w="85" w:type="dxa"/>
              <w:right w:w="85" w:type="dxa"/>
            </w:tcMar>
          </w:tcPr>
          <w:p w14:paraId="71B769A6" w14:textId="42F66461" w:rsidR="00FB6ED3" w:rsidRPr="00632F5B" w:rsidRDefault="00FB6ED3" w:rsidP="00FB6ED3">
            <w:pPr>
              <w:spacing w:after="120" w:line="276" w:lineRule="auto"/>
              <w:jc w:val="both"/>
              <w:rPr>
                <w:rFonts w:cs="Arial"/>
              </w:rPr>
            </w:pPr>
            <w:r w:rsidRPr="00632F5B">
              <w:rPr>
                <w:rFonts w:cs="Arial"/>
              </w:rPr>
              <w:t xml:space="preserve">Ebenfalls ist zu bestätigen, bis zu welchen auf das Gerät eingewirkten </w:t>
            </w:r>
            <w:r w:rsidRPr="00632F5B">
              <w:rPr>
                <w:rFonts w:ascii="Times New Roman" w:hAnsi="Times New Roman"/>
                <w:i/>
                <w:iCs/>
              </w:rPr>
              <w:t>g</w:t>
            </w:r>
            <w:r w:rsidRPr="00632F5B">
              <w:rPr>
                <w:rFonts w:cs="Arial"/>
              </w:rPr>
              <w:t>-Werten eine Weiterbenutzung des unfallbeteiligten Geräts am Patienten unkritisch ist, sofern ein vom Anwender durchgeführter Geräteselbsttest keine Störungsmeldung ergibt und keine erkennbare äußerliche Beschädigung am Gerät vorliegt.</w:t>
            </w:r>
          </w:p>
        </w:tc>
        <w:tc>
          <w:tcPr>
            <w:tcW w:w="5384" w:type="dxa"/>
          </w:tcPr>
          <w:p w14:paraId="245D0668" w14:textId="71070A45" w:rsidR="00FB6ED3" w:rsidRPr="00632F5B" w:rsidRDefault="00FB6ED3" w:rsidP="00FB6ED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FCB9C6C" w14:textId="23F321C2"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13CB080" w14:textId="4162D66F"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04C1376" w14:textId="02132D07" w:rsidR="00FB6ED3" w:rsidRDefault="00FB6ED3" w:rsidP="00FB6ED3">
            <w:pPr>
              <w:spacing w:after="120"/>
              <w:jc w:val="center"/>
            </w:pPr>
            <w:r>
              <w:t>50</w:t>
            </w:r>
          </w:p>
        </w:tc>
      </w:tr>
      <w:tr w:rsidR="00FB6ED3" w:rsidRPr="00187E98" w14:paraId="6CB5F805" w14:textId="77777777" w:rsidTr="000D756B">
        <w:trPr>
          <w:trHeight w:val="397"/>
        </w:trPr>
        <w:tc>
          <w:tcPr>
            <w:tcW w:w="1410" w:type="dxa"/>
          </w:tcPr>
          <w:p w14:paraId="1258A98A" w14:textId="0510A9CC" w:rsidR="00FB6ED3" w:rsidRPr="00632F5B" w:rsidRDefault="00FB6ED3" w:rsidP="00FB6ED3">
            <w:pPr>
              <w:spacing w:after="120"/>
              <w:rPr>
                <w:rFonts w:cs="Arial"/>
              </w:rPr>
            </w:pPr>
            <w:r w:rsidRPr="00632F5B">
              <w:rPr>
                <w:rFonts w:cs="Arial"/>
              </w:rPr>
              <w:t>B 5.1.5</w:t>
            </w:r>
          </w:p>
        </w:tc>
        <w:tc>
          <w:tcPr>
            <w:tcW w:w="1024" w:type="dxa"/>
          </w:tcPr>
          <w:p w14:paraId="6E6CD418" w14:textId="1C162CEC" w:rsidR="00FB6ED3" w:rsidRPr="00991575" w:rsidRDefault="00FB6ED3" w:rsidP="00FB6ED3">
            <w:pPr>
              <w:spacing w:after="120"/>
              <w:rPr>
                <w:sz w:val="17"/>
                <w:szCs w:val="17"/>
              </w:rPr>
            </w:pPr>
            <w:r w:rsidRPr="00991575">
              <w:rPr>
                <w:sz w:val="17"/>
                <w:szCs w:val="17"/>
              </w:rPr>
              <w:t>mindest</w:t>
            </w:r>
          </w:p>
        </w:tc>
        <w:tc>
          <w:tcPr>
            <w:tcW w:w="5091" w:type="dxa"/>
            <w:tcMar>
              <w:left w:w="85" w:type="dxa"/>
              <w:right w:w="85" w:type="dxa"/>
            </w:tcMar>
          </w:tcPr>
          <w:p w14:paraId="60118910" w14:textId="40D655D0" w:rsidR="00FB6ED3" w:rsidRPr="00632F5B" w:rsidRDefault="00FB6ED3" w:rsidP="00FB6ED3">
            <w:pPr>
              <w:spacing w:after="120" w:line="276" w:lineRule="auto"/>
              <w:jc w:val="both"/>
              <w:rPr>
                <w:rFonts w:cs="Arial"/>
              </w:rPr>
            </w:pPr>
            <w:r w:rsidRPr="00632F5B">
              <w:rPr>
                <w:rFonts w:cs="Arial"/>
              </w:rPr>
              <w:t xml:space="preserve">Ist nach Unfallbeteiligung / Impulseinwirkung oberhalb definierter Werte der pauschale / beschädigungsunabhängige Austausch von sicherheitsrelevanten Komponenten oder Baugruppen am Gerät oder am Gerätesatz nach Herstellervorgabe erforderlich, so sind dieser inkl. der dabei anfallenden Kosten für den Gerätebetreiber </w:t>
            </w:r>
            <w:r w:rsidRPr="00632F5B">
              <w:rPr>
                <w:rFonts w:cs="Arial"/>
              </w:rPr>
              <w:lastRenderedPageBreak/>
              <w:t>als Anlage detailliert zu beschreiben und dem Angebot beizufügen.</w:t>
            </w:r>
          </w:p>
        </w:tc>
        <w:tc>
          <w:tcPr>
            <w:tcW w:w="5384" w:type="dxa"/>
          </w:tcPr>
          <w:p w14:paraId="1BC41DD4" w14:textId="3621F66C" w:rsidR="00FB6ED3" w:rsidRPr="00632F5B" w:rsidRDefault="00FB6ED3" w:rsidP="00FB6ED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DB920E3" w14:textId="07C93AB1"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22F7A42" w14:textId="4DDD4E06"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2720EFF" w14:textId="5DFAC4B7" w:rsidR="00FB6ED3" w:rsidRDefault="00FB6ED3" w:rsidP="00FB6ED3">
            <w:pPr>
              <w:spacing w:after="120"/>
              <w:jc w:val="center"/>
            </w:pPr>
            <w:r>
              <w:t>20</w:t>
            </w:r>
          </w:p>
        </w:tc>
      </w:tr>
      <w:tr w:rsidR="00FB6ED3" w:rsidRPr="00187E98" w14:paraId="4AE3AA30" w14:textId="77777777" w:rsidTr="000D756B">
        <w:trPr>
          <w:trHeight w:val="397"/>
        </w:trPr>
        <w:tc>
          <w:tcPr>
            <w:tcW w:w="1410" w:type="dxa"/>
          </w:tcPr>
          <w:p w14:paraId="37748C12" w14:textId="38972738" w:rsidR="00FB6ED3" w:rsidRPr="00632F5B" w:rsidRDefault="00FB6ED3" w:rsidP="00FB6ED3">
            <w:pPr>
              <w:spacing w:after="120"/>
              <w:rPr>
                <w:rFonts w:cs="Arial"/>
              </w:rPr>
            </w:pPr>
            <w:r w:rsidRPr="00632F5B">
              <w:rPr>
                <w:rFonts w:cs="Arial"/>
              </w:rPr>
              <w:t>B 5.1.6</w:t>
            </w:r>
          </w:p>
        </w:tc>
        <w:tc>
          <w:tcPr>
            <w:tcW w:w="1024" w:type="dxa"/>
          </w:tcPr>
          <w:p w14:paraId="0D2E63D0" w14:textId="7A085CB2" w:rsidR="00FB6ED3" w:rsidRPr="00991575" w:rsidRDefault="00FB6ED3" w:rsidP="00FB6ED3">
            <w:pPr>
              <w:spacing w:after="120"/>
              <w:rPr>
                <w:sz w:val="17"/>
                <w:szCs w:val="17"/>
              </w:rPr>
            </w:pPr>
            <w:r w:rsidRPr="00991575">
              <w:rPr>
                <w:sz w:val="17"/>
                <w:szCs w:val="17"/>
              </w:rPr>
              <w:t>muss</w:t>
            </w:r>
          </w:p>
        </w:tc>
        <w:tc>
          <w:tcPr>
            <w:tcW w:w="5091" w:type="dxa"/>
            <w:tcMar>
              <w:left w:w="85" w:type="dxa"/>
              <w:right w:w="85" w:type="dxa"/>
            </w:tcMar>
          </w:tcPr>
          <w:p w14:paraId="411021B7" w14:textId="7A54B5CE" w:rsidR="00FB6ED3" w:rsidRPr="00632F5B" w:rsidRDefault="00FB6ED3" w:rsidP="00FB6ED3">
            <w:pPr>
              <w:spacing w:after="120" w:line="276" w:lineRule="auto"/>
              <w:rPr>
                <w:rFonts w:cs="Arial"/>
              </w:rPr>
            </w:pPr>
            <w:r w:rsidRPr="00632F5B">
              <w:rPr>
                <w:rFonts w:cs="Arial"/>
              </w:rPr>
              <w:t>Eigentumskennzeichnung des Gerätesystems durch blaue Schilder (in geeigneter Größe) mit weißer Schrift und Barcode (Code 128):</w:t>
            </w:r>
          </w:p>
          <w:p w14:paraId="0D51130E" w14:textId="2C36556D" w:rsidR="00FB6ED3" w:rsidRPr="00632F5B" w:rsidRDefault="00FB6ED3" w:rsidP="00FB6ED3">
            <w:pPr>
              <w:spacing w:after="120" w:line="276" w:lineRule="auto"/>
              <w:jc w:val="both"/>
              <w:rPr>
                <w:rFonts w:cs="Arial"/>
              </w:rPr>
            </w:pPr>
            <w:r w:rsidRPr="00632F5B">
              <w:rPr>
                <w:rFonts w:cs="Arial"/>
                <w:noProof/>
              </w:rPr>
              <w:drawing>
                <wp:inline distT="0" distB="0" distL="0" distR="0" wp14:anchorId="291C4AE9" wp14:editId="3B781096">
                  <wp:extent cx="2209800" cy="1114425"/>
                  <wp:effectExtent l="0" t="0" r="0" b="9525"/>
                  <wp:docPr id="17238772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0" cy="1114425"/>
                          </a:xfrm>
                          <a:prstGeom prst="rect">
                            <a:avLst/>
                          </a:prstGeom>
                          <a:noFill/>
                        </pic:spPr>
                      </pic:pic>
                    </a:graphicData>
                  </a:graphic>
                </wp:inline>
              </w:drawing>
            </w:r>
          </w:p>
          <w:p w14:paraId="7E91E5AC" w14:textId="413097C9" w:rsidR="00FB6ED3" w:rsidRPr="00632F5B" w:rsidRDefault="00FB6ED3" w:rsidP="00FB6ED3">
            <w:pPr>
              <w:spacing w:after="120" w:line="276" w:lineRule="auto"/>
              <w:jc w:val="both"/>
              <w:rPr>
                <w:rFonts w:cs="Arial"/>
              </w:rPr>
            </w:pPr>
            <w:r w:rsidRPr="00632F5B">
              <w:rPr>
                <w:rFonts w:cs="Arial"/>
              </w:rPr>
              <w:t>Die Schilder sind an den einzelnen Komponenten des Gerätesatzes (sofern nicht Einweg- oder Verbrauchsmaterial bzw. Kabel, Leitungen, Manschetten und Sensoren) anzubringen.</w:t>
            </w:r>
          </w:p>
          <w:p w14:paraId="2F4BB815" w14:textId="4348EDC8" w:rsidR="00FB6ED3" w:rsidRPr="00632F5B" w:rsidRDefault="00FB6ED3" w:rsidP="00FB6ED3">
            <w:pPr>
              <w:spacing w:after="120" w:line="276" w:lineRule="auto"/>
              <w:jc w:val="both"/>
              <w:rPr>
                <w:rFonts w:cs="Arial"/>
              </w:rPr>
            </w:pPr>
            <w:r w:rsidRPr="00632F5B">
              <w:rPr>
                <w:rFonts w:cs="Arial"/>
              </w:rPr>
              <w:t>Das Schild ist als wisch- und desinfektionsmittelbeständige Klebefolie (Siegeletikett, das sich beim Entfernen selbst zerstört und schwer entfernbare Rückstände hinterlässt) auszuführen und muss so beschaffen und befestigt sein, dass es dauerhaft mindestens acht Jahre hält und nur durch Zerstörung entfernt werden kann.</w:t>
            </w:r>
          </w:p>
          <w:p w14:paraId="06E1C168" w14:textId="77777777" w:rsidR="00FB6ED3" w:rsidRPr="00632F5B" w:rsidRDefault="00FB6ED3" w:rsidP="00FB6ED3">
            <w:pPr>
              <w:spacing w:after="120" w:line="276" w:lineRule="auto"/>
              <w:jc w:val="both"/>
              <w:rPr>
                <w:rFonts w:cs="Arial"/>
              </w:rPr>
            </w:pPr>
            <w:r w:rsidRPr="00632F5B">
              <w:rPr>
                <w:rFonts w:cs="Arial"/>
              </w:rPr>
              <w:lastRenderedPageBreak/>
              <w:t>Die Scanbarkeit des Barcodes ist durch den Auftragnehmer zu prüfen.</w:t>
            </w:r>
          </w:p>
          <w:p w14:paraId="47B7CACD" w14:textId="49112B23" w:rsidR="00FB6ED3" w:rsidRPr="00632F5B" w:rsidRDefault="00FB6ED3" w:rsidP="00FB6ED3">
            <w:pPr>
              <w:spacing w:after="120" w:line="276" w:lineRule="auto"/>
              <w:jc w:val="both"/>
              <w:rPr>
                <w:rFonts w:cs="Arial"/>
              </w:rPr>
            </w:pPr>
            <w:r w:rsidRPr="00632F5B">
              <w:rPr>
                <w:rFonts w:cs="Arial"/>
              </w:rPr>
              <w:t>Die Investitionsnummernkreise je Beschaffungsjahr werden bei Abruf der Einzelgeräte vom Auftraggeber jeweils mitgeteilt.</w:t>
            </w:r>
          </w:p>
        </w:tc>
        <w:tc>
          <w:tcPr>
            <w:tcW w:w="5384" w:type="dxa"/>
          </w:tcPr>
          <w:p w14:paraId="70EBE2B3" w14:textId="4FF762BA" w:rsidR="00FB6ED3" w:rsidRPr="00632F5B" w:rsidRDefault="00FB6ED3" w:rsidP="00FB6ED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464F121" w14:textId="3E071F16"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F833B74" w14:textId="32405FD7"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88CC161" w14:textId="78599A50" w:rsidR="00FB6ED3" w:rsidRDefault="00FB6ED3" w:rsidP="00FB6ED3">
            <w:pPr>
              <w:spacing w:after="120"/>
              <w:jc w:val="center"/>
            </w:pPr>
            <w:r>
              <w:t>5</w:t>
            </w:r>
          </w:p>
        </w:tc>
      </w:tr>
      <w:tr w:rsidR="00FB6ED3" w:rsidRPr="00187E98" w14:paraId="6BA09669" w14:textId="77777777" w:rsidTr="000D756B">
        <w:trPr>
          <w:trHeight w:val="397"/>
        </w:trPr>
        <w:tc>
          <w:tcPr>
            <w:tcW w:w="1410" w:type="dxa"/>
          </w:tcPr>
          <w:p w14:paraId="172C6EDB" w14:textId="3669BFC0" w:rsidR="00FB6ED3" w:rsidRPr="00632F5B" w:rsidRDefault="00FB6ED3" w:rsidP="00FB6ED3">
            <w:pPr>
              <w:spacing w:after="120"/>
              <w:rPr>
                <w:rFonts w:cs="Arial"/>
              </w:rPr>
            </w:pPr>
            <w:r w:rsidRPr="00632F5B">
              <w:rPr>
                <w:rFonts w:cs="Arial"/>
              </w:rPr>
              <w:t>B 5.1.7</w:t>
            </w:r>
          </w:p>
        </w:tc>
        <w:tc>
          <w:tcPr>
            <w:tcW w:w="1024" w:type="dxa"/>
          </w:tcPr>
          <w:p w14:paraId="1EA57844" w14:textId="5F5699ED" w:rsidR="00FB6ED3" w:rsidRPr="00991575" w:rsidRDefault="00FB6ED3" w:rsidP="00FB6ED3">
            <w:pPr>
              <w:spacing w:after="120"/>
              <w:rPr>
                <w:sz w:val="17"/>
                <w:szCs w:val="17"/>
              </w:rPr>
            </w:pPr>
            <w:r w:rsidRPr="00991575">
              <w:rPr>
                <w:sz w:val="17"/>
                <w:szCs w:val="17"/>
              </w:rPr>
              <w:t>muss</w:t>
            </w:r>
          </w:p>
        </w:tc>
        <w:tc>
          <w:tcPr>
            <w:tcW w:w="5091" w:type="dxa"/>
            <w:tcMar>
              <w:left w:w="85" w:type="dxa"/>
              <w:right w:w="85" w:type="dxa"/>
            </w:tcMar>
          </w:tcPr>
          <w:p w14:paraId="4D037EBA" w14:textId="7FBB5A93" w:rsidR="00FB6ED3" w:rsidRPr="00632F5B" w:rsidRDefault="00FB6ED3" w:rsidP="00FB6ED3">
            <w:pPr>
              <w:spacing w:after="120" w:line="276" w:lineRule="auto"/>
              <w:jc w:val="both"/>
              <w:rPr>
                <w:rFonts w:cs="Arial"/>
              </w:rPr>
            </w:pPr>
            <w:r w:rsidRPr="00632F5B">
              <w:rPr>
                <w:rFonts w:cs="Arial"/>
              </w:rPr>
              <w:t>Der Auftragnehmer dokumentiert ab Beauftragung lückenlos den vollständigen Projektverlauf inkl. aller Zwischenschritte, Besprechungsergebnisse, Änderungen, Ergänzungen und stellt diese Dokumentation jeweils aktuell dem Auftraggeber zur Verfügung.</w:t>
            </w:r>
          </w:p>
        </w:tc>
        <w:tc>
          <w:tcPr>
            <w:tcW w:w="5384" w:type="dxa"/>
          </w:tcPr>
          <w:p w14:paraId="1A217DFD" w14:textId="5B14A219" w:rsidR="00FB6ED3" w:rsidRPr="00632F5B" w:rsidRDefault="00FB6ED3" w:rsidP="00FB6ED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1EB1347" w14:textId="0A61CCA7"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24F3F66" w14:textId="64F4D3F8"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53FCCCD" w14:textId="3004C0A5" w:rsidR="00FB6ED3" w:rsidRDefault="00FB6ED3" w:rsidP="00FB6ED3">
            <w:pPr>
              <w:spacing w:after="120"/>
              <w:jc w:val="center"/>
            </w:pPr>
            <w:r>
              <w:t>20</w:t>
            </w:r>
          </w:p>
        </w:tc>
      </w:tr>
      <w:tr w:rsidR="00FB6ED3" w:rsidRPr="00187E98" w14:paraId="0F5511BA" w14:textId="77777777" w:rsidTr="000D756B">
        <w:trPr>
          <w:trHeight w:val="397"/>
        </w:trPr>
        <w:tc>
          <w:tcPr>
            <w:tcW w:w="1410" w:type="dxa"/>
          </w:tcPr>
          <w:p w14:paraId="192F6AEF" w14:textId="1790D751" w:rsidR="00FB6ED3" w:rsidRPr="00632F5B" w:rsidRDefault="00FB6ED3" w:rsidP="00FB6ED3">
            <w:pPr>
              <w:spacing w:after="120"/>
              <w:rPr>
                <w:rFonts w:cs="Arial"/>
              </w:rPr>
            </w:pPr>
            <w:r w:rsidRPr="00632F5B">
              <w:rPr>
                <w:rFonts w:cs="Arial"/>
              </w:rPr>
              <w:t>B 5.1.8</w:t>
            </w:r>
          </w:p>
        </w:tc>
        <w:tc>
          <w:tcPr>
            <w:tcW w:w="1024" w:type="dxa"/>
          </w:tcPr>
          <w:p w14:paraId="4B2613DD" w14:textId="45F4C08D" w:rsidR="00FB6ED3" w:rsidRPr="00991575" w:rsidRDefault="00FB6ED3" w:rsidP="00FB6ED3">
            <w:pPr>
              <w:spacing w:after="120"/>
              <w:rPr>
                <w:sz w:val="17"/>
                <w:szCs w:val="17"/>
              </w:rPr>
            </w:pPr>
            <w:r w:rsidRPr="00991575">
              <w:rPr>
                <w:sz w:val="17"/>
                <w:szCs w:val="17"/>
              </w:rPr>
              <w:t>muss</w:t>
            </w:r>
          </w:p>
        </w:tc>
        <w:tc>
          <w:tcPr>
            <w:tcW w:w="5091" w:type="dxa"/>
            <w:tcMar>
              <w:left w:w="85" w:type="dxa"/>
              <w:right w:w="85" w:type="dxa"/>
            </w:tcMar>
          </w:tcPr>
          <w:p w14:paraId="0ED4D23D" w14:textId="10A1AA0B" w:rsidR="00FB6ED3" w:rsidRPr="00632F5B" w:rsidRDefault="00FB6ED3" w:rsidP="00FB6ED3">
            <w:pPr>
              <w:spacing w:after="120" w:line="276" w:lineRule="auto"/>
              <w:jc w:val="both"/>
              <w:rPr>
                <w:rFonts w:cs="Arial"/>
              </w:rPr>
            </w:pPr>
            <w:r w:rsidRPr="00632F5B">
              <w:rPr>
                <w:rFonts w:cs="Arial"/>
              </w:rPr>
              <w:t>Bei einem Produkt-Update, einer Geräte-Nachfolgegeneration, einem Modellwechsel oder einer sonstigen Veränderung des Produktes während der Vertragslaufzeit muss zwingend sichergestellt sein, dass sämtliche in diesem Lastenheft beschriebenen Anforderungen und Spezifikationen vollumfänglich und ohne Einschränkung der beschriebenen Funktionen vom Nachfolgemodell weiterhin erfüllt werden.</w:t>
            </w:r>
          </w:p>
        </w:tc>
        <w:tc>
          <w:tcPr>
            <w:tcW w:w="5384" w:type="dxa"/>
          </w:tcPr>
          <w:p w14:paraId="1592368B" w14:textId="419B76E4" w:rsidR="00FB6ED3" w:rsidRPr="00632F5B" w:rsidRDefault="00FB6ED3" w:rsidP="00FB6ED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54337CF" w14:textId="1F74BEDE"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EC0B45A" w14:textId="5CCB0218"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1D3A45B" w14:textId="415F55A7" w:rsidR="00FB6ED3" w:rsidRDefault="00FB6ED3" w:rsidP="00FB6ED3">
            <w:pPr>
              <w:spacing w:after="120"/>
              <w:jc w:val="center"/>
            </w:pPr>
            <w:r>
              <w:t>5</w:t>
            </w:r>
          </w:p>
        </w:tc>
      </w:tr>
      <w:tr w:rsidR="00FB6ED3" w:rsidRPr="00187E98" w14:paraId="282114B7" w14:textId="77777777" w:rsidTr="000D756B">
        <w:trPr>
          <w:trHeight w:val="397"/>
        </w:trPr>
        <w:tc>
          <w:tcPr>
            <w:tcW w:w="1410" w:type="dxa"/>
          </w:tcPr>
          <w:p w14:paraId="2558F542" w14:textId="7260BEC1" w:rsidR="00FB6ED3" w:rsidRPr="00632F5B" w:rsidRDefault="00FB6ED3" w:rsidP="00FB6ED3">
            <w:pPr>
              <w:spacing w:after="120"/>
              <w:rPr>
                <w:rFonts w:cs="Arial"/>
              </w:rPr>
            </w:pPr>
            <w:r w:rsidRPr="00632F5B">
              <w:rPr>
                <w:rFonts w:cs="Arial"/>
              </w:rPr>
              <w:t>B 5.1.9</w:t>
            </w:r>
          </w:p>
        </w:tc>
        <w:tc>
          <w:tcPr>
            <w:tcW w:w="1024" w:type="dxa"/>
          </w:tcPr>
          <w:p w14:paraId="60C59CF2" w14:textId="79BE15D7" w:rsidR="00FB6ED3" w:rsidRPr="00991575" w:rsidRDefault="00FB6ED3" w:rsidP="00FB6ED3">
            <w:pPr>
              <w:spacing w:after="120"/>
              <w:rPr>
                <w:sz w:val="17"/>
                <w:szCs w:val="17"/>
              </w:rPr>
            </w:pPr>
            <w:r w:rsidRPr="00991575">
              <w:rPr>
                <w:sz w:val="17"/>
                <w:szCs w:val="17"/>
              </w:rPr>
              <w:t>muss</w:t>
            </w:r>
          </w:p>
        </w:tc>
        <w:tc>
          <w:tcPr>
            <w:tcW w:w="5091" w:type="dxa"/>
            <w:tcMar>
              <w:left w:w="85" w:type="dxa"/>
              <w:right w:w="85" w:type="dxa"/>
            </w:tcMar>
          </w:tcPr>
          <w:p w14:paraId="297B4C26" w14:textId="03BAA5FC" w:rsidR="00FB6ED3" w:rsidRPr="00632F5B" w:rsidRDefault="00FB6ED3" w:rsidP="00FB6ED3">
            <w:pPr>
              <w:spacing w:after="120" w:line="276" w:lineRule="auto"/>
              <w:jc w:val="both"/>
              <w:rPr>
                <w:rFonts w:cs="Arial"/>
              </w:rPr>
            </w:pPr>
            <w:r w:rsidRPr="00632F5B">
              <w:rPr>
                <w:rFonts w:cs="Arial"/>
              </w:rPr>
              <w:t>Die maximale Produktlebensdauer ist in Jahren  anzugeben.</w:t>
            </w:r>
          </w:p>
          <w:p w14:paraId="1822E40E" w14:textId="31129B2B" w:rsidR="00FB6ED3" w:rsidRPr="00632F5B" w:rsidRDefault="00FB6ED3" w:rsidP="00FB6ED3">
            <w:pPr>
              <w:spacing w:after="120" w:line="276" w:lineRule="auto"/>
              <w:jc w:val="both"/>
              <w:rPr>
                <w:rFonts w:cs="Arial"/>
              </w:rPr>
            </w:pPr>
            <w:r w:rsidRPr="00632F5B">
              <w:rPr>
                <w:rFonts w:cs="Arial"/>
              </w:rPr>
              <w:lastRenderedPageBreak/>
              <w:t>(Der Auftraggeber beabsichtigt, das Gerätesystem mindestens 10 Jahre, die ordnungsgemäße Handhabung durch den Anwender vorausgesetzt, im Betrieb einzusetzen.)</w:t>
            </w:r>
          </w:p>
        </w:tc>
        <w:tc>
          <w:tcPr>
            <w:tcW w:w="5384" w:type="dxa"/>
          </w:tcPr>
          <w:p w14:paraId="0D93B565" w14:textId="042CF28E" w:rsidR="00FB6ED3" w:rsidRPr="00632F5B" w:rsidRDefault="00FB6ED3" w:rsidP="00FB6ED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6A2A207" w14:textId="731C3C71" w:rsidR="00FB6ED3" w:rsidRDefault="00FB6ED3" w:rsidP="00FB6ED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82EEB8A" w14:textId="1D47A035" w:rsidR="00FB6ED3" w:rsidRPr="004269F6" w:rsidRDefault="00FB6ED3" w:rsidP="00FB6ED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B0EF6DC" w14:textId="39A0542C" w:rsidR="00FB6ED3" w:rsidRDefault="00FB6ED3" w:rsidP="00FB6ED3">
            <w:pPr>
              <w:spacing w:after="120"/>
              <w:jc w:val="center"/>
            </w:pPr>
            <w:r>
              <w:t>20</w:t>
            </w:r>
          </w:p>
        </w:tc>
      </w:tr>
    </w:tbl>
    <w:p w14:paraId="08CCC26D" w14:textId="4E2FD2E7" w:rsidR="00BC13E1" w:rsidRPr="001778F7" w:rsidRDefault="00BC13E1" w:rsidP="001778F7">
      <w:pPr>
        <w:pStyle w:val="berschrift1"/>
        <w:spacing w:after="120"/>
        <w:rPr>
          <w:b/>
          <w:bCs/>
          <w:sz w:val="24"/>
          <w:szCs w:val="18"/>
        </w:rPr>
      </w:pPr>
      <w:bookmarkStart w:id="17" w:name="_Toc222829213"/>
      <w:r w:rsidRPr="001778F7">
        <w:rPr>
          <w:b/>
          <w:bCs/>
          <w:sz w:val="24"/>
          <w:szCs w:val="18"/>
        </w:rPr>
        <w:t>B 5.2 Serviceanforderungen</w:t>
      </w:r>
      <w:bookmarkEnd w:id="17"/>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BC13E1" w:rsidRPr="00187E98" w14:paraId="6001B8AE" w14:textId="77777777" w:rsidTr="000D756B">
        <w:trPr>
          <w:trHeight w:val="397"/>
        </w:trPr>
        <w:tc>
          <w:tcPr>
            <w:tcW w:w="1410" w:type="dxa"/>
          </w:tcPr>
          <w:p w14:paraId="11DEAD23" w14:textId="67F00434" w:rsidR="00BC13E1" w:rsidRPr="00632F5B" w:rsidRDefault="00BC13E1" w:rsidP="00BC13E1">
            <w:pPr>
              <w:spacing w:after="120"/>
              <w:rPr>
                <w:rFonts w:cs="Arial"/>
              </w:rPr>
            </w:pPr>
            <w:r w:rsidRPr="00632F5B">
              <w:rPr>
                <w:rFonts w:cs="Arial"/>
              </w:rPr>
              <w:t>B 5.2.1</w:t>
            </w:r>
          </w:p>
        </w:tc>
        <w:tc>
          <w:tcPr>
            <w:tcW w:w="1024" w:type="dxa"/>
          </w:tcPr>
          <w:p w14:paraId="26A4CF63" w14:textId="13BAAA25" w:rsidR="00BC13E1" w:rsidRPr="00991575" w:rsidRDefault="00606666" w:rsidP="00BC13E1">
            <w:pPr>
              <w:spacing w:after="120"/>
              <w:rPr>
                <w:sz w:val="17"/>
                <w:szCs w:val="17"/>
              </w:rPr>
            </w:pPr>
            <w:r w:rsidRPr="00991575">
              <w:rPr>
                <w:sz w:val="17"/>
                <w:szCs w:val="17"/>
              </w:rPr>
              <w:t>muss</w:t>
            </w:r>
          </w:p>
        </w:tc>
        <w:tc>
          <w:tcPr>
            <w:tcW w:w="5091" w:type="dxa"/>
            <w:tcMar>
              <w:left w:w="85" w:type="dxa"/>
              <w:right w:w="85" w:type="dxa"/>
            </w:tcMar>
          </w:tcPr>
          <w:p w14:paraId="1BB4E13C" w14:textId="1D339E7E" w:rsidR="00BC13E1" w:rsidRPr="00632F5B" w:rsidRDefault="00BC13E1" w:rsidP="00BC13E1">
            <w:pPr>
              <w:spacing w:after="60" w:line="276" w:lineRule="auto"/>
              <w:jc w:val="both"/>
              <w:rPr>
                <w:rFonts w:cs="Arial"/>
              </w:rPr>
            </w:pPr>
            <w:r w:rsidRPr="00632F5B">
              <w:rPr>
                <w:rFonts w:cs="Arial"/>
              </w:rPr>
              <w:t>Alle notwendigen und vorgeschriebenen Prüfungen (STK) an Gerät und mitgelieferter Ausstattung müssen geräteherstellerunabhängig vollständig durchgeführt werden können.</w:t>
            </w:r>
          </w:p>
        </w:tc>
        <w:tc>
          <w:tcPr>
            <w:tcW w:w="5384" w:type="dxa"/>
          </w:tcPr>
          <w:p w14:paraId="05316D3A" w14:textId="6ACB805D" w:rsidR="00BC13E1" w:rsidRPr="00632F5B" w:rsidRDefault="00BC13E1" w:rsidP="00BC13E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43806E9" w14:textId="5F463B2B" w:rsidR="00BC13E1" w:rsidRDefault="00BC13E1" w:rsidP="00BC13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46E055F" w14:textId="2458D80F" w:rsidR="00BC13E1" w:rsidRPr="004269F6" w:rsidRDefault="00BC13E1" w:rsidP="00BC13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BD0B022" w14:textId="296A5D9C" w:rsidR="00BC13E1" w:rsidRDefault="00D428E0" w:rsidP="00D428E0">
            <w:pPr>
              <w:spacing w:after="120"/>
              <w:jc w:val="center"/>
            </w:pPr>
            <w:r>
              <w:t>10</w:t>
            </w:r>
          </w:p>
        </w:tc>
      </w:tr>
      <w:tr w:rsidR="00BC13E1" w:rsidRPr="00187E98" w14:paraId="4FA766E7" w14:textId="77777777" w:rsidTr="000D756B">
        <w:trPr>
          <w:trHeight w:val="397"/>
        </w:trPr>
        <w:tc>
          <w:tcPr>
            <w:tcW w:w="1410" w:type="dxa"/>
          </w:tcPr>
          <w:p w14:paraId="3F13113E" w14:textId="3C9AC79C" w:rsidR="00BC13E1" w:rsidRPr="00632F5B" w:rsidRDefault="00BC13E1" w:rsidP="00BC13E1">
            <w:pPr>
              <w:spacing w:after="120"/>
              <w:rPr>
                <w:rFonts w:cs="Arial"/>
              </w:rPr>
            </w:pPr>
            <w:r w:rsidRPr="00632F5B">
              <w:rPr>
                <w:rFonts w:cs="Arial"/>
              </w:rPr>
              <w:t>B 5.2.2</w:t>
            </w:r>
          </w:p>
        </w:tc>
        <w:tc>
          <w:tcPr>
            <w:tcW w:w="1024" w:type="dxa"/>
          </w:tcPr>
          <w:p w14:paraId="59895F39" w14:textId="218FAA55" w:rsidR="00BC13E1" w:rsidRPr="00991575" w:rsidRDefault="00606666" w:rsidP="00BC13E1">
            <w:pPr>
              <w:spacing w:after="120"/>
              <w:rPr>
                <w:sz w:val="17"/>
                <w:szCs w:val="17"/>
              </w:rPr>
            </w:pPr>
            <w:r w:rsidRPr="00991575">
              <w:rPr>
                <w:sz w:val="17"/>
                <w:szCs w:val="17"/>
              </w:rPr>
              <w:t>muss</w:t>
            </w:r>
          </w:p>
        </w:tc>
        <w:tc>
          <w:tcPr>
            <w:tcW w:w="5091" w:type="dxa"/>
            <w:tcMar>
              <w:left w:w="85" w:type="dxa"/>
              <w:right w:w="85" w:type="dxa"/>
            </w:tcMar>
          </w:tcPr>
          <w:p w14:paraId="0616F689" w14:textId="0F04F508" w:rsidR="00BC13E1" w:rsidRPr="00632F5B" w:rsidRDefault="00BC13E1" w:rsidP="00BC13E1">
            <w:pPr>
              <w:spacing w:after="60" w:line="276" w:lineRule="auto"/>
              <w:jc w:val="both"/>
              <w:rPr>
                <w:rFonts w:cs="Arial"/>
              </w:rPr>
            </w:pPr>
            <w:r w:rsidRPr="00632F5B">
              <w:rPr>
                <w:rFonts w:cs="Arial"/>
              </w:rPr>
              <w:t>Ein Fehlerspeicher muss geräteherstellerunabhängig zum Zwecke der Schadensfeststellung und -begutachtung im Detail und im Hinblick auf die defekten Komponenten ausgelesen werden können.</w:t>
            </w:r>
          </w:p>
        </w:tc>
        <w:tc>
          <w:tcPr>
            <w:tcW w:w="5384" w:type="dxa"/>
          </w:tcPr>
          <w:p w14:paraId="39FC9DAB" w14:textId="1C084D00" w:rsidR="00BC13E1" w:rsidRPr="00632F5B" w:rsidRDefault="00BC13E1" w:rsidP="00BC13E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2B396FEE" w14:textId="7F657F74" w:rsidR="00BC13E1" w:rsidRDefault="00BC13E1" w:rsidP="00BC13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587C9E3" w14:textId="73D77455" w:rsidR="00BC13E1" w:rsidRPr="004269F6" w:rsidRDefault="00BC13E1" w:rsidP="00BC13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558EDCB" w14:textId="436E08A7" w:rsidR="00BC13E1" w:rsidRDefault="00D428E0" w:rsidP="00D428E0">
            <w:pPr>
              <w:spacing w:after="120"/>
              <w:jc w:val="center"/>
            </w:pPr>
            <w:r>
              <w:t>10</w:t>
            </w:r>
          </w:p>
        </w:tc>
      </w:tr>
      <w:tr w:rsidR="00BC13E1" w:rsidRPr="00187E98" w14:paraId="7E2BED56" w14:textId="77777777" w:rsidTr="000D756B">
        <w:trPr>
          <w:trHeight w:val="397"/>
        </w:trPr>
        <w:tc>
          <w:tcPr>
            <w:tcW w:w="1410" w:type="dxa"/>
          </w:tcPr>
          <w:p w14:paraId="5A897465" w14:textId="13732363" w:rsidR="00BC13E1" w:rsidRPr="00632F5B" w:rsidRDefault="00BC13E1" w:rsidP="00BC13E1">
            <w:pPr>
              <w:spacing w:after="120"/>
              <w:rPr>
                <w:rFonts w:cs="Arial"/>
              </w:rPr>
            </w:pPr>
            <w:r w:rsidRPr="00632F5B">
              <w:rPr>
                <w:rFonts w:cs="Arial"/>
              </w:rPr>
              <w:t>B 5.2.3</w:t>
            </w:r>
          </w:p>
        </w:tc>
        <w:tc>
          <w:tcPr>
            <w:tcW w:w="1024" w:type="dxa"/>
          </w:tcPr>
          <w:p w14:paraId="66431C8F" w14:textId="23EE30AC" w:rsidR="00BC13E1" w:rsidRPr="00991575" w:rsidRDefault="00606666" w:rsidP="00BC13E1">
            <w:pPr>
              <w:spacing w:after="120"/>
              <w:rPr>
                <w:sz w:val="17"/>
                <w:szCs w:val="17"/>
              </w:rPr>
            </w:pPr>
            <w:r w:rsidRPr="00991575">
              <w:rPr>
                <w:sz w:val="17"/>
                <w:szCs w:val="17"/>
              </w:rPr>
              <w:t>muss</w:t>
            </w:r>
          </w:p>
        </w:tc>
        <w:tc>
          <w:tcPr>
            <w:tcW w:w="5091" w:type="dxa"/>
            <w:tcMar>
              <w:left w:w="85" w:type="dxa"/>
              <w:right w:w="85" w:type="dxa"/>
            </w:tcMar>
          </w:tcPr>
          <w:p w14:paraId="1A57A607" w14:textId="1F81F2A0" w:rsidR="00030C75" w:rsidRPr="00632F5B" w:rsidRDefault="00030C75" w:rsidP="00A270B4">
            <w:pPr>
              <w:spacing w:after="60" w:line="276" w:lineRule="auto"/>
              <w:jc w:val="both"/>
              <w:rPr>
                <w:rFonts w:cs="Arial"/>
              </w:rPr>
            </w:pPr>
            <w:r w:rsidRPr="00632F5B">
              <w:rPr>
                <w:rFonts w:cs="Arial"/>
              </w:rPr>
              <w:t>Die Lieferung von Ersatzteilen muss maximal innerhalb 48- Stunden</w:t>
            </w:r>
            <w:r w:rsidR="000B364E" w:rsidRPr="00632F5B">
              <w:rPr>
                <w:rFonts w:cs="Arial"/>
              </w:rPr>
              <w:t>, exkl. Sonn- und Feiertagen,</w:t>
            </w:r>
            <w:r w:rsidRPr="00632F5B">
              <w:rPr>
                <w:rFonts w:cs="Arial"/>
              </w:rPr>
              <w:t xml:space="preserve"> beim Betreiber erfolgen</w:t>
            </w:r>
            <w:r w:rsidR="000B364E" w:rsidRPr="00632F5B">
              <w:rPr>
                <w:rFonts w:cs="Arial"/>
              </w:rPr>
              <w:t>.</w:t>
            </w:r>
          </w:p>
          <w:p w14:paraId="3771B7C7" w14:textId="66420F1F" w:rsidR="00A270B4" w:rsidRPr="00632F5B" w:rsidRDefault="00A270B4" w:rsidP="00A270B4">
            <w:pPr>
              <w:spacing w:after="60" w:line="276" w:lineRule="auto"/>
              <w:jc w:val="both"/>
              <w:rPr>
                <w:rFonts w:cs="Arial"/>
              </w:rPr>
            </w:pPr>
            <w:r w:rsidRPr="00632F5B">
              <w:rPr>
                <w:rFonts w:cs="Arial"/>
              </w:rPr>
              <w:t xml:space="preserve">Bei Reparaturen ist dem Betreiber für die Reparaturdauer im Vorfeld ein baugleiches Überbrückungsgerät im Austausch (bei Gewährleistungs- oder Garantiearbeiten ohne Berechnung) inkl. Versand-Label für die </w:t>
            </w:r>
            <w:r w:rsidRPr="00632F5B">
              <w:rPr>
                <w:rFonts w:cs="Arial"/>
              </w:rPr>
              <w:lastRenderedPageBreak/>
              <w:t>Einsendung des Schadgeräts im gleichen Versandbehältnis zuzustellen.</w:t>
            </w:r>
          </w:p>
          <w:p w14:paraId="37AB79EF" w14:textId="49E3195B" w:rsidR="00BC13E1" w:rsidRPr="00632F5B" w:rsidRDefault="00A270B4" w:rsidP="00A270B4">
            <w:pPr>
              <w:spacing w:after="60" w:line="276" w:lineRule="auto"/>
              <w:jc w:val="both"/>
              <w:rPr>
                <w:rFonts w:cs="Arial"/>
              </w:rPr>
            </w:pPr>
            <w:r w:rsidRPr="00632F5B">
              <w:rPr>
                <w:rFonts w:cs="Arial"/>
              </w:rPr>
              <w:t>Die Verfügbarkeit und Lieferfähigkeit von Ersatz- und Verschleißteilen über den geplanten Nutzungszeitraum von maximal 10 Jahren ab Produktionsende des Geräts ist zu bestätigen.</w:t>
            </w:r>
          </w:p>
        </w:tc>
        <w:tc>
          <w:tcPr>
            <w:tcW w:w="5384" w:type="dxa"/>
          </w:tcPr>
          <w:p w14:paraId="48719373" w14:textId="057EAAFB" w:rsidR="00BC13E1" w:rsidRPr="00632F5B" w:rsidRDefault="00BC13E1" w:rsidP="00BC13E1">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8328382" w14:textId="2B96D000" w:rsidR="00BC13E1" w:rsidRDefault="00BC13E1" w:rsidP="00BC13E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4EBFF2C" w14:textId="53B651DC" w:rsidR="00BC13E1" w:rsidRPr="004269F6" w:rsidRDefault="00BC13E1" w:rsidP="00BC13E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CA918DE" w14:textId="45C6A7C9" w:rsidR="00BC13E1" w:rsidRDefault="00D428E0" w:rsidP="00D428E0">
            <w:pPr>
              <w:spacing w:after="120"/>
              <w:jc w:val="center"/>
            </w:pPr>
            <w:r>
              <w:t>10</w:t>
            </w:r>
          </w:p>
        </w:tc>
      </w:tr>
      <w:tr w:rsidR="00AC2D82" w:rsidRPr="00187E98" w14:paraId="7A987A3C" w14:textId="77777777" w:rsidTr="000D756B">
        <w:trPr>
          <w:trHeight w:val="397"/>
        </w:trPr>
        <w:tc>
          <w:tcPr>
            <w:tcW w:w="1410" w:type="dxa"/>
          </w:tcPr>
          <w:p w14:paraId="5A06AB12" w14:textId="19D6022F" w:rsidR="00AC2D82" w:rsidRPr="00632F5B" w:rsidRDefault="00AC2D82" w:rsidP="00AC2D82">
            <w:pPr>
              <w:spacing w:after="120"/>
              <w:rPr>
                <w:rFonts w:cs="Arial"/>
              </w:rPr>
            </w:pPr>
            <w:r w:rsidRPr="00632F5B">
              <w:rPr>
                <w:rFonts w:cs="Arial"/>
              </w:rPr>
              <w:t>B 5.2.3.1</w:t>
            </w:r>
          </w:p>
        </w:tc>
        <w:tc>
          <w:tcPr>
            <w:tcW w:w="1024" w:type="dxa"/>
          </w:tcPr>
          <w:p w14:paraId="4CDDB5B8" w14:textId="4B2F528A" w:rsidR="00AC2D82" w:rsidRPr="00991575" w:rsidRDefault="00AC2D82" w:rsidP="00AC2D82">
            <w:pPr>
              <w:spacing w:after="120"/>
              <w:rPr>
                <w:sz w:val="17"/>
                <w:szCs w:val="17"/>
              </w:rPr>
            </w:pPr>
            <w:r>
              <w:rPr>
                <w:sz w:val="17"/>
                <w:szCs w:val="17"/>
              </w:rPr>
              <w:t>muss</w:t>
            </w:r>
          </w:p>
        </w:tc>
        <w:tc>
          <w:tcPr>
            <w:tcW w:w="5091" w:type="dxa"/>
            <w:tcMar>
              <w:left w:w="85" w:type="dxa"/>
              <w:right w:w="85" w:type="dxa"/>
            </w:tcMar>
          </w:tcPr>
          <w:p w14:paraId="11A6C25A" w14:textId="06E5EE78" w:rsidR="00AC2D82" w:rsidRPr="00632F5B" w:rsidRDefault="00AC2D82" w:rsidP="00AC2D82">
            <w:pPr>
              <w:spacing w:after="60" w:line="276" w:lineRule="auto"/>
              <w:jc w:val="both"/>
              <w:rPr>
                <w:rFonts w:cs="Arial"/>
              </w:rPr>
            </w:pPr>
            <w:r w:rsidRPr="00632F5B">
              <w:rPr>
                <w:rFonts w:cs="Arial"/>
              </w:rPr>
              <w:t>Im Reparaturfall ist dem Betreiber auf Anforderung ein</w:t>
            </w:r>
            <w:r w:rsidR="005428F4" w:rsidRPr="00632F5B">
              <w:rPr>
                <w:rFonts w:cs="Arial"/>
              </w:rPr>
              <w:t xml:space="preserve"> </w:t>
            </w:r>
            <w:r w:rsidRPr="00632F5B">
              <w:rPr>
                <w:rFonts w:cs="Arial"/>
              </w:rPr>
              <w:t>baugleiches Leihgerät für die Dauer der Reparatur im direkten Austausch zur Verfügung zu stellen.</w:t>
            </w:r>
            <w:r w:rsidRPr="00632F5B">
              <w:t xml:space="preserve"> </w:t>
            </w:r>
            <w:r w:rsidRPr="00632F5B">
              <w:rPr>
                <w:rFonts w:cs="Arial"/>
              </w:rPr>
              <w:t xml:space="preserve">Der Auftragnehmer stellt für den Geräteversand </w:t>
            </w:r>
            <w:r w:rsidR="00951374" w:rsidRPr="00632F5B">
              <w:rPr>
                <w:rFonts w:cs="Arial"/>
              </w:rPr>
              <w:t>die</w:t>
            </w:r>
            <w:r w:rsidRPr="00632F5B">
              <w:rPr>
                <w:rFonts w:cs="Arial"/>
              </w:rPr>
              <w:t xml:space="preserve"> Versand-Label</w:t>
            </w:r>
            <w:r w:rsidR="00951374" w:rsidRPr="00632F5B">
              <w:rPr>
                <w:rFonts w:cs="Arial"/>
              </w:rPr>
              <w:t>s</w:t>
            </w:r>
            <w:r w:rsidRPr="00632F5B">
              <w:rPr>
                <w:rFonts w:cs="Arial"/>
              </w:rPr>
              <w:t xml:space="preserve"> sowie ein geeignetes Versandbehältnis bereit. Im Rahmen von Gewährleistung und Garantie sind Leihgeräte, Versandlabel und Transportbehältnisse entsprechend kostenfrei bereitzustellen. (Passus für Teil A bzw. Vertrag)</w:t>
            </w:r>
          </w:p>
          <w:p w14:paraId="7091280F" w14:textId="7597F1A3" w:rsidR="00A70428" w:rsidRPr="00632F5B" w:rsidRDefault="00A70428" w:rsidP="00AC2D82">
            <w:pPr>
              <w:spacing w:after="60" w:line="276" w:lineRule="auto"/>
              <w:jc w:val="both"/>
              <w:rPr>
                <w:rFonts w:cs="Arial"/>
              </w:rPr>
            </w:pPr>
            <w:r w:rsidRPr="00632F5B">
              <w:rPr>
                <w:rFonts w:cs="Arial"/>
              </w:rPr>
              <w:t>Findet die Reparatur nicht vor Ort statt, ist zu gewährleisten, dem Betreiber innerhalb von 48 Stunden nach Schadensmeldung einschließlich Klarheit zur Reparaturnotwendigkeit ein baugleiches Leihgerät zur Verfügung zu stellen, ausgenommen der Betreiber verzichtet auf die Bereitstellung.</w:t>
            </w:r>
          </w:p>
        </w:tc>
        <w:tc>
          <w:tcPr>
            <w:tcW w:w="5384" w:type="dxa"/>
          </w:tcPr>
          <w:p w14:paraId="0BBACDF3" w14:textId="21EE0125" w:rsidR="00AC2D82" w:rsidRPr="00632F5B" w:rsidRDefault="00AC2D82" w:rsidP="00AC2D82">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87B988E" w14:textId="42AEB518" w:rsidR="00AC2D82" w:rsidRDefault="00AC2D82" w:rsidP="00AC2D82">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89838AE" w14:textId="43662C97" w:rsidR="00AC2D82" w:rsidRPr="004269F6" w:rsidRDefault="00AC2D82" w:rsidP="00AC2D82">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2C354C8" w14:textId="52D26EF2" w:rsidR="00AC2D82" w:rsidRDefault="00427DFB" w:rsidP="00AC2D82">
            <w:pPr>
              <w:spacing w:after="120"/>
              <w:jc w:val="center"/>
            </w:pPr>
            <w:r>
              <w:t>10</w:t>
            </w:r>
          </w:p>
        </w:tc>
      </w:tr>
      <w:tr w:rsidR="00035BA4" w:rsidRPr="00187E98" w14:paraId="341C532E" w14:textId="77777777" w:rsidTr="000D756B">
        <w:trPr>
          <w:trHeight w:val="397"/>
        </w:trPr>
        <w:tc>
          <w:tcPr>
            <w:tcW w:w="1410" w:type="dxa"/>
          </w:tcPr>
          <w:p w14:paraId="5010204A" w14:textId="12982E4E" w:rsidR="00035BA4" w:rsidRPr="00632F5B" w:rsidRDefault="00035BA4" w:rsidP="00035BA4">
            <w:pPr>
              <w:spacing w:after="120"/>
              <w:rPr>
                <w:rFonts w:cs="Arial"/>
              </w:rPr>
            </w:pPr>
            <w:r w:rsidRPr="00632F5B">
              <w:rPr>
                <w:rFonts w:cs="Arial"/>
              </w:rPr>
              <w:lastRenderedPageBreak/>
              <w:t>B 5.2.3.2</w:t>
            </w:r>
          </w:p>
        </w:tc>
        <w:tc>
          <w:tcPr>
            <w:tcW w:w="1024" w:type="dxa"/>
          </w:tcPr>
          <w:p w14:paraId="15B39CCA" w14:textId="3867BA09" w:rsidR="00035BA4" w:rsidRDefault="00035BA4" w:rsidP="00035BA4">
            <w:pPr>
              <w:spacing w:after="120"/>
              <w:rPr>
                <w:sz w:val="17"/>
                <w:szCs w:val="17"/>
              </w:rPr>
            </w:pPr>
            <w:r>
              <w:rPr>
                <w:sz w:val="17"/>
                <w:szCs w:val="17"/>
              </w:rPr>
              <w:t>muss</w:t>
            </w:r>
          </w:p>
        </w:tc>
        <w:tc>
          <w:tcPr>
            <w:tcW w:w="5091" w:type="dxa"/>
            <w:tcMar>
              <w:left w:w="85" w:type="dxa"/>
              <w:right w:w="85" w:type="dxa"/>
            </w:tcMar>
          </w:tcPr>
          <w:p w14:paraId="2692A60F" w14:textId="0AE7FBC4" w:rsidR="00035BA4" w:rsidRPr="00632F5B" w:rsidRDefault="00035BA4" w:rsidP="00035BA4">
            <w:pPr>
              <w:spacing w:after="60" w:line="276" w:lineRule="auto"/>
              <w:jc w:val="both"/>
              <w:rPr>
                <w:rFonts w:cs="Arial"/>
              </w:rPr>
            </w:pPr>
            <w:r w:rsidRPr="00632F5B">
              <w:rPr>
                <w:rFonts w:cs="Arial"/>
              </w:rPr>
              <w:t>Der Anbieter dokumentiert alle auftretenden Servicefälle und wird darüber in regelmäßigen, von den Vertragsparteien festzulegenden Abständen, berichten. Das Reporting ist strukturiert und nachvollziehbar hinsichtlich Servicezeiten und Kosten.</w:t>
            </w:r>
          </w:p>
        </w:tc>
        <w:tc>
          <w:tcPr>
            <w:tcW w:w="5384" w:type="dxa"/>
          </w:tcPr>
          <w:p w14:paraId="62F95B86" w14:textId="2128FFC3"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33907DD" w14:textId="3CE89B88"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DEF5725" w14:textId="42A37305"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1EEE036" w14:textId="20F1D8A0" w:rsidR="00035BA4" w:rsidRDefault="00DF5775" w:rsidP="00035BA4">
            <w:pPr>
              <w:spacing w:after="120"/>
              <w:jc w:val="center"/>
            </w:pPr>
            <w:r>
              <w:t>10</w:t>
            </w:r>
          </w:p>
        </w:tc>
      </w:tr>
      <w:tr w:rsidR="00035BA4" w:rsidRPr="00187E98" w14:paraId="7AA6768D" w14:textId="77777777" w:rsidTr="000D756B">
        <w:trPr>
          <w:trHeight w:val="397"/>
        </w:trPr>
        <w:tc>
          <w:tcPr>
            <w:tcW w:w="1410" w:type="dxa"/>
          </w:tcPr>
          <w:p w14:paraId="52AB1975" w14:textId="798D5F94" w:rsidR="00035BA4" w:rsidRPr="00632F5B" w:rsidRDefault="00035BA4" w:rsidP="00035BA4">
            <w:pPr>
              <w:spacing w:after="120"/>
              <w:rPr>
                <w:rFonts w:cs="Arial"/>
              </w:rPr>
            </w:pPr>
            <w:r w:rsidRPr="00632F5B">
              <w:rPr>
                <w:rFonts w:cs="Arial"/>
              </w:rPr>
              <w:t>B 5.2.3.3</w:t>
            </w:r>
          </w:p>
        </w:tc>
        <w:tc>
          <w:tcPr>
            <w:tcW w:w="1024" w:type="dxa"/>
          </w:tcPr>
          <w:p w14:paraId="08FC7A92" w14:textId="2ABA970F" w:rsidR="00035BA4" w:rsidRPr="00991575" w:rsidRDefault="00035BA4" w:rsidP="00035BA4">
            <w:pPr>
              <w:spacing w:after="120"/>
              <w:rPr>
                <w:sz w:val="17"/>
                <w:szCs w:val="17"/>
              </w:rPr>
            </w:pPr>
            <w:r>
              <w:rPr>
                <w:sz w:val="17"/>
                <w:szCs w:val="17"/>
              </w:rPr>
              <w:t>Muss</w:t>
            </w:r>
          </w:p>
        </w:tc>
        <w:tc>
          <w:tcPr>
            <w:tcW w:w="5091" w:type="dxa"/>
            <w:tcMar>
              <w:left w:w="85" w:type="dxa"/>
              <w:right w:w="85" w:type="dxa"/>
            </w:tcMar>
          </w:tcPr>
          <w:p w14:paraId="64B47991" w14:textId="536729CB" w:rsidR="00035BA4" w:rsidRPr="00632F5B" w:rsidRDefault="00035BA4" w:rsidP="00035BA4">
            <w:pPr>
              <w:spacing w:after="60" w:line="276" w:lineRule="auto"/>
              <w:jc w:val="both"/>
              <w:rPr>
                <w:rFonts w:cs="Arial"/>
              </w:rPr>
            </w:pPr>
            <w:r w:rsidRPr="00632F5B">
              <w:rPr>
                <w:rFonts w:cs="Arial"/>
              </w:rPr>
              <w:t xml:space="preserve">Der Anbieter stellt sein Service-Konzept als gesonderte Anlage vor. Es beinhaltet Vorhaltung von lokalen wie mobilen Service-Stationen sowie </w:t>
            </w:r>
            <w:r w:rsidR="001F3E51" w:rsidRPr="00632F5B">
              <w:rPr>
                <w:rFonts w:cs="Arial"/>
              </w:rPr>
              <w:t xml:space="preserve">dessen </w:t>
            </w:r>
            <w:r w:rsidRPr="00632F5B">
              <w:rPr>
                <w:rFonts w:cs="Arial"/>
              </w:rPr>
              <w:t>Leistungsfähigkeit für Reparaturen und Services. Reaktionszeiten sowie die lokale Verfügbarkeit von Serviceeinrichtungen ist darzustellen.</w:t>
            </w:r>
          </w:p>
          <w:p w14:paraId="5EA0F976" w14:textId="77777777" w:rsidR="00035BA4" w:rsidRPr="00632F5B" w:rsidRDefault="00035BA4" w:rsidP="00035BA4">
            <w:pPr>
              <w:spacing w:after="60" w:line="276" w:lineRule="auto"/>
              <w:jc w:val="both"/>
              <w:rPr>
                <w:rFonts w:cs="Arial"/>
              </w:rPr>
            </w:pPr>
            <w:r w:rsidRPr="00632F5B">
              <w:rPr>
                <w:rFonts w:cs="Arial"/>
              </w:rPr>
              <w:t>Das Service-Konzept enthält Prozessbeschreibungen und Handlungsabläufe. Der Anbieter stellt dar</w:t>
            </w:r>
            <w:r w:rsidR="001F3E51" w:rsidRPr="00632F5B">
              <w:rPr>
                <w:rFonts w:cs="Arial"/>
              </w:rPr>
              <w:t>,</w:t>
            </w:r>
            <w:r w:rsidRPr="00632F5B">
              <w:rPr>
                <w:rFonts w:cs="Arial"/>
              </w:rPr>
              <w:t xml:space="preserve"> welche </w:t>
            </w:r>
            <w:r w:rsidR="001F3E51" w:rsidRPr="00632F5B">
              <w:rPr>
                <w:rFonts w:cs="Arial"/>
              </w:rPr>
              <w:t xml:space="preserve">und wofür </w:t>
            </w:r>
            <w:r w:rsidRPr="00632F5B">
              <w:rPr>
                <w:rFonts w:cs="Arial"/>
              </w:rPr>
              <w:t>Kosten (außerhalb von Garantiezeiten) anfallen</w:t>
            </w:r>
            <w:r w:rsidR="001F3E51" w:rsidRPr="00632F5B">
              <w:rPr>
                <w:rFonts w:cs="Arial"/>
              </w:rPr>
              <w:t xml:space="preserve"> können</w:t>
            </w:r>
            <w:r w:rsidRPr="00632F5B">
              <w:rPr>
                <w:rFonts w:cs="Arial"/>
              </w:rPr>
              <w:t>.</w:t>
            </w:r>
          </w:p>
          <w:p w14:paraId="718D19E7" w14:textId="524B9186" w:rsidR="001F3E51" w:rsidRPr="00632F5B" w:rsidRDefault="001F3E51" w:rsidP="00035BA4">
            <w:pPr>
              <w:spacing w:after="60" w:line="276" w:lineRule="auto"/>
              <w:jc w:val="both"/>
              <w:rPr>
                <w:rFonts w:cs="Arial"/>
              </w:rPr>
            </w:pPr>
            <w:r w:rsidRPr="00632F5B">
              <w:rPr>
                <w:rFonts w:cs="Arial"/>
              </w:rPr>
              <w:t>Im Service-Konzept werden außerdem die maximal möglichen Verfügbarkeiten von Ersatz- und Verschleißteilen während und ab Ende einer Gerätegeneration dargestellt.</w:t>
            </w:r>
            <w:r w:rsidR="00DF5775" w:rsidRPr="00632F5B">
              <w:rPr>
                <w:rFonts w:cs="Arial"/>
              </w:rPr>
              <w:t xml:space="preserve"> Der Anbieter stellt dar, in welchem Umfang ein Leihgerätepark für das Beschaffungsprojekt vorgehalten wird. Der Auftraggeber wird keine zusätzliche Anzahl Geräte selbst vorhalten.</w:t>
            </w:r>
          </w:p>
          <w:p w14:paraId="4CF6735D" w14:textId="77777777" w:rsidR="001F3E51" w:rsidRPr="00632F5B" w:rsidRDefault="001F3E51" w:rsidP="00035BA4">
            <w:pPr>
              <w:spacing w:after="60" w:line="276" w:lineRule="auto"/>
              <w:jc w:val="both"/>
              <w:rPr>
                <w:rFonts w:cs="Arial"/>
              </w:rPr>
            </w:pPr>
            <w:r w:rsidRPr="00632F5B">
              <w:rPr>
                <w:rFonts w:cs="Arial"/>
              </w:rPr>
              <w:lastRenderedPageBreak/>
              <w:t xml:space="preserve">Wird im Rahmen des Servicekonzeptes eine Rücknahme von Gebrauchtgeräten angeboten, ist darzustellen, welche Erstattungen unter Berücksichtigung welcher Bewertungsbasis erfolgt sowie welche Handlings-Kosten dem Betreiber </w:t>
            </w:r>
            <w:r w:rsidR="00DF5775" w:rsidRPr="00632F5B">
              <w:rPr>
                <w:rFonts w:cs="Arial"/>
              </w:rPr>
              <w:t xml:space="preserve">bei Inanspruchnahme </w:t>
            </w:r>
            <w:r w:rsidRPr="00632F5B">
              <w:rPr>
                <w:rFonts w:cs="Arial"/>
              </w:rPr>
              <w:t>entstehen.</w:t>
            </w:r>
          </w:p>
          <w:p w14:paraId="7FCEBCC8" w14:textId="77777777" w:rsidR="00715BBA" w:rsidRPr="00632F5B" w:rsidRDefault="00715BBA" w:rsidP="00715BBA">
            <w:pPr>
              <w:spacing w:after="60" w:line="276" w:lineRule="auto"/>
              <w:jc w:val="both"/>
              <w:rPr>
                <w:rFonts w:cs="Arial"/>
                <w:u w:val="single"/>
              </w:rPr>
            </w:pPr>
            <w:r w:rsidRPr="00632F5B">
              <w:rPr>
                <w:rFonts w:cs="Arial"/>
                <w:u w:val="single"/>
              </w:rPr>
              <w:t xml:space="preserve">Bewertung Servicekonzept: </w:t>
            </w:r>
          </w:p>
          <w:p w14:paraId="05DCCF27" w14:textId="2CD372BE" w:rsidR="005211EC" w:rsidRPr="00632F5B" w:rsidRDefault="005211EC" w:rsidP="005211EC">
            <w:pPr>
              <w:pStyle w:val="Listenabsatz"/>
              <w:numPr>
                <w:ilvl w:val="0"/>
                <w:numId w:val="8"/>
              </w:numPr>
              <w:spacing w:after="60" w:line="276" w:lineRule="auto"/>
              <w:rPr>
                <w:rFonts w:cs="Arial"/>
              </w:rPr>
            </w:pPr>
            <w:r w:rsidRPr="00632F5B">
              <w:rPr>
                <w:rFonts w:cs="Arial"/>
              </w:rPr>
              <w:t>Struktur und Plausibilität</w:t>
            </w:r>
            <w:r w:rsidR="00CA5BDC" w:rsidRPr="00632F5B">
              <w:rPr>
                <w:rFonts w:cs="Arial"/>
              </w:rPr>
              <w:t xml:space="preserve"> / Nachvollziehbarkeit</w:t>
            </w:r>
            <w:r w:rsidRPr="00632F5B">
              <w:rPr>
                <w:rFonts w:cs="Arial"/>
              </w:rPr>
              <w:t xml:space="preserve"> des vorgelegten </w:t>
            </w:r>
            <w:r w:rsidR="00CA5BDC" w:rsidRPr="00632F5B">
              <w:rPr>
                <w:rFonts w:cs="Arial"/>
              </w:rPr>
              <w:t>Servicek</w:t>
            </w:r>
            <w:r w:rsidRPr="00632F5B">
              <w:rPr>
                <w:rFonts w:cs="Arial"/>
              </w:rPr>
              <w:t>onzeptes: 0 - 30 Punkte</w:t>
            </w:r>
          </w:p>
          <w:p w14:paraId="1D568217" w14:textId="1C5104A9" w:rsidR="00715BBA" w:rsidRPr="00632F5B" w:rsidRDefault="00715BBA" w:rsidP="00172279">
            <w:pPr>
              <w:pStyle w:val="Listenabsatz"/>
              <w:numPr>
                <w:ilvl w:val="0"/>
                <w:numId w:val="8"/>
              </w:numPr>
              <w:spacing w:after="60" w:line="276" w:lineRule="auto"/>
              <w:rPr>
                <w:rFonts w:cs="Arial"/>
              </w:rPr>
            </w:pPr>
            <w:r w:rsidRPr="00632F5B">
              <w:rPr>
                <w:rFonts w:cs="Arial"/>
              </w:rPr>
              <w:t>Leistungsfähigkeit</w:t>
            </w:r>
            <w:r w:rsidR="00132962" w:rsidRPr="00632F5B">
              <w:rPr>
                <w:rFonts w:cs="Arial"/>
              </w:rPr>
              <w:t xml:space="preserve">: </w:t>
            </w:r>
            <w:r w:rsidRPr="00632F5B">
              <w:rPr>
                <w:rFonts w:cs="Arial"/>
              </w:rPr>
              <w:t>Vorhandensein</w:t>
            </w:r>
            <w:r w:rsidR="00132962" w:rsidRPr="00632F5B">
              <w:rPr>
                <w:rFonts w:cs="Arial"/>
              </w:rPr>
              <w:t xml:space="preserve"> (Anzahl) von </w:t>
            </w:r>
            <w:r w:rsidRPr="00632F5B">
              <w:rPr>
                <w:rFonts w:cs="Arial"/>
              </w:rPr>
              <w:t>Servicemobil</w:t>
            </w:r>
            <w:r w:rsidR="00132962" w:rsidRPr="00632F5B">
              <w:rPr>
                <w:rFonts w:cs="Arial"/>
              </w:rPr>
              <w:t>e und Mitarbeitern im Mobilservice</w:t>
            </w:r>
            <w:r w:rsidR="00172279" w:rsidRPr="00632F5B">
              <w:rPr>
                <w:rFonts w:cs="Arial"/>
              </w:rPr>
              <w:t xml:space="preserve">: </w:t>
            </w:r>
            <w:r w:rsidRPr="00632F5B">
              <w:rPr>
                <w:rFonts w:cs="Arial"/>
              </w:rPr>
              <w:t>0</w:t>
            </w:r>
            <w:r w:rsidR="00132962" w:rsidRPr="00632F5B">
              <w:rPr>
                <w:rFonts w:cs="Arial"/>
              </w:rPr>
              <w:t xml:space="preserve"> - </w:t>
            </w:r>
            <w:r w:rsidR="005211EC" w:rsidRPr="00632F5B">
              <w:rPr>
                <w:rFonts w:cs="Arial"/>
              </w:rPr>
              <w:t>70</w:t>
            </w:r>
            <w:r w:rsidRPr="00632F5B">
              <w:rPr>
                <w:rFonts w:cs="Arial"/>
              </w:rPr>
              <w:t xml:space="preserve"> Punkte</w:t>
            </w:r>
          </w:p>
          <w:p w14:paraId="32C571C1" w14:textId="6B713DE5" w:rsidR="00172279" w:rsidRPr="00632F5B" w:rsidRDefault="00172279" w:rsidP="00172279">
            <w:pPr>
              <w:pStyle w:val="Listenabsatz"/>
              <w:numPr>
                <w:ilvl w:val="0"/>
                <w:numId w:val="8"/>
              </w:numPr>
              <w:spacing w:after="60" w:line="276" w:lineRule="auto"/>
              <w:rPr>
                <w:rFonts w:cs="Arial"/>
              </w:rPr>
            </w:pPr>
            <w:r w:rsidRPr="00632F5B">
              <w:rPr>
                <w:rFonts w:cs="Arial"/>
              </w:rPr>
              <w:t>Eigene</w:t>
            </w:r>
            <w:r w:rsidR="00BD2AE0" w:rsidRPr="00632F5B">
              <w:rPr>
                <w:rFonts w:cs="Arial"/>
              </w:rPr>
              <w:t>r</w:t>
            </w:r>
            <w:r w:rsidRPr="00632F5B">
              <w:rPr>
                <w:rFonts w:cs="Arial"/>
              </w:rPr>
              <w:t xml:space="preserve"> Servicestützpunkt in Bayern</w:t>
            </w:r>
          </w:p>
          <w:p w14:paraId="7FF6B69B" w14:textId="21AC9E56" w:rsidR="00D026C3" w:rsidRPr="00632F5B" w:rsidRDefault="00172279" w:rsidP="00D026C3">
            <w:pPr>
              <w:pStyle w:val="Listenabsatz"/>
              <w:spacing w:after="60" w:line="276" w:lineRule="auto"/>
              <w:rPr>
                <w:rFonts w:cs="Arial"/>
              </w:rPr>
            </w:pPr>
            <w:r w:rsidRPr="00632F5B">
              <w:rPr>
                <w:rFonts w:cs="Arial"/>
              </w:rPr>
              <w:t>Nein: 0 Punkte</w:t>
            </w:r>
          </w:p>
          <w:p w14:paraId="6E0604B5" w14:textId="0CA4676F" w:rsidR="00172279" w:rsidRPr="00632F5B" w:rsidRDefault="00172279" w:rsidP="00C230D1">
            <w:pPr>
              <w:pStyle w:val="Listenabsatz"/>
              <w:spacing w:after="60" w:line="276" w:lineRule="auto"/>
              <w:rPr>
                <w:rFonts w:cs="Arial"/>
              </w:rPr>
            </w:pPr>
            <w:r w:rsidRPr="00632F5B">
              <w:rPr>
                <w:rFonts w:cs="Arial"/>
              </w:rPr>
              <w:t xml:space="preserve">Ja: </w:t>
            </w:r>
            <w:r w:rsidR="005211EC" w:rsidRPr="00632F5B">
              <w:rPr>
                <w:rFonts w:cs="Arial"/>
              </w:rPr>
              <w:t>20</w:t>
            </w:r>
            <w:r w:rsidRPr="00632F5B">
              <w:rPr>
                <w:rFonts w:cs="Arial"/>
              </w:rPr>
              <w:t xml:space="preserve"> Punkte</w:t>
            </w:r>
          </w:p>
          <w:p w14:paraId="77B47A71" w14:textId="0478B630" w:rsidR="00172279" w:rsidRPr="00632F5B" w:rsidRDefault="00715BBA" w:rsidP="00875FC1">
            <w:pPr>
              <w:pStyle w:val="Listenabsatz"/>
              <w:numPr>
                <w:ilvl w:val="0"/>
                <w:numId w:val="8"/>
              </w:numPr>
              <w:spacing w:after="60" w:line="276" w:lineRule="auto"/>
              <w:jc w:val="both"/>
              <w:rPr>
                <w:rFonts w:cs="Arial"/>
              </w:rPr>
            </w:pPr>
            <w:r w:rsidRPr="00632F5B">
              <w:rPr>
                <w:rFonts w:cs="Arial"/>
                <w:u w:val="single"/>
              </w:rPr>
              <w:t>Verbindlich</w:t>
            </w:r>
            <w:r w:rsidR="00132962" w:rsidRPr="00632F5B">
              <w:rPr>
                <w:rFonts w:cs="Arial"/>
              </w:rPr>
              <w:t xml:space="preserve"> zugesichertes Reaktionsintervall für </w:t>
            </w:r>
            <w:r w:rsidR="005211EC" w:rsidRPr="00632F5B">
              <w:rPr>
                <w:rFonts w:cs="Arial"/>
              </w:rPr>
              <w:t xml:space="preserve">abgeschlossene </w:t>
            </w:r>
            <w:r w:rsidR="00132962" w:rsidRPr="00632F5B">
              <w:rPr>
                <w:rFonts w:cs="Arial"/>
              </w:rPr>
              <w:t>Vor-Ort-Reparatur und / oder Bereitstellung Leihgerät:</w:t>
            </w:r>
            <w:r w:rsidR="00172279" w:rsidRPr="00632F5B">
              <w:rPr>
                <w:rFonts w:cs="Arial"/>
              </w:rPr>
              <w:t xml:space="preserve"> </w:t>
            </w:r>
          </w:p>
          <w:p w14:paraId="02BB8EFD" w14:textId="70C3CB50" w:rsidR="00172279" w:rsidRPr="00632F5B" w:rsidRDefault="00132962" w:rsidP="00172279">
            <w:pPr>
              <w:pStyle w:val="Listenabsatz"/>
              <w:spacing w:after="60" w:line="276" w:lineRule="auto"/>
              <w:jc w:val="both"/>
              <w:rPr>
                <w:rFonts w:cs="Arial"/>
              </w:rPr>
            </w:pPr>
            <w:r w:rsidRPr="00632F5B">
              <w:rPr>
                <w:rFonts w:cs="Arial"/>
              </w:rPr>
              <w:t>4</w:t>
            </w:r>
            <w:r w:rsidR="00715BBA" w:rsidRPr="00632F5B">
              <w:rPr>
                <w:rFonts w:cs="Arial"/>
              </w:rPr>
              <w:t>-6 Tage</w:t>
            </w:r>
            <w:r w:rsidR="00CA5BDC" w:rsidRPr="00632F5B">
              <w:rPr>
                <w:rFonts w:cs="Arial"/>
              </w:rPr>
              <w:t xml:space="preserve"> oder länger</w:t>
            </w:r>
            <w:r w:rsidR="00715BBA" w:rsidRPr="00632F5B">
              <w:rPr>
                <w:rFonts w:cs="Arial"/>
              </w:rPr>
              <w:t>: 0 Punkte</w:t>
            </w:r>
          </w:p>
          <w:p w14:paraId="38CD7B7B" w14:textId="7D640FB5" w:rsidR="00715BBA" w:rsidRPr="00632F5B" w:rsidRDefault="00132962" w:rsidP="00C230D1">
            <w:pPr>
              <w:pStyle w:val="Listenabsatz"/>
              <w:spacing w:after="60" w:line="276" w:lineRule="auto"/>
              <w:jc w:val="both"/>
              <w:rPr>
                <w:rFonts w:cs="Arial"/>
              </w:rPr>
            </w:pPr>
            <w:r w:rsidRPr="00632F5B">
              <w:rPr>
                <w:rFonts w:cs="Arial"/>
              </w:rPr>
              <w:t>3</w:t>
            </w:r>
            <w:r w:rsidR="00715BBA" w:rsidRPr="00632F5B">
              <w:rPr>
                <w:rFonts w:cs="Arial"/>
              </w:rPr>
              <w:t xml:space="preserve"> Tage oder weniger: </w:t>
            </w:r>
            <w:r w:rsidRPr="00632F5B">
              <w:rPr>
                <w:rFonts w:cs="Arial"/>
              </w:rPr>
              <w:t>50</w:t>
            </w:r>
            <w:r w:rsidR="00715BBA" w:rsidRPr="00632F5B">
              <w:rPr>
                <w:rFonts w:cs="Arial"/>
              </w:rPr>
              <w:t xml:space="preserve"> Punkte</w:t>
            </w:r>
          </w:p>
          <w:p w14:paraId="1B11FA58" w14:textId="73867D34" w:rsidR="00172279" w:rsidRPr="00632F5B" w:rsidRDefault="00132962" w:rsidP="00561353">
            <w:pPr>
              <w:pStyle w:val="Listenabsatz"/>
              <w:numPr>
                <w:ilvl w:val="0"/>
                <w:numId w:val="8"/>
              </w:numPr>
              <w:spacing w:after="60" w:line="276" w:lineRule="auto"/>
              <w:jc w:val="both"/>
              <w:rPr>
                <w:rFonts w:cs="Arial"/>
              </w:rPr>
            </w:pPr>
            <w:r w:rsidRPr="00632F5B">
              <w:rPr>
                <w:rFonts w:cs="Arial"/>
              </w:rPr>
              <w:t>Verbindlich zugesicherte Vorhaltung von</w:t>
            </w:r>
            <w:r w:rsidR="00172279" w:rsidRPr="00632F5B">
              <w:rPr>
                <w:rFonts w:cs="Arial"/>
              </w:rPr>
              <w:t xml:space="preserve"> typgleichen und gleichwertigen</w:t>
            </w:r>
            <w:r w:rsidRPr="00632F5B">
              <w:rPr>
                <w:rFonts w:cs="Arial"/>
              </w:rPr>
              <w:t xml:space="preserve"> Leihgeräten für Servicefälle (Quote</w:t>
            </w:r>
            <w:r w:rsidR="00DF026F" w:rsidRPr="00632F5B">
              <w:rPr>
                <w:rFonts w:cs="Arial"/>
              </w:rPr>
              <w:t>: gelieferte</w:t>
            </w:r>
            <w:r w:rsidRPr="00632F5B">
              <w:rPr>
                <w:rFonts w:cs="Arial"/>
              </w:rPr>
              <w:t xml:space="preserve"> Geräte im RD Bayern zu Leihgeräten</w:t>
            </w:r>
            <w:r w:rsidR="00DF026F" w:rsidRPr="00632F5B">
              <w:rPr>
                <w:rFonts w:cs="Arial"/>
              </w:rPr>
              <w:t xml:space="preserve"> für den RD Bayern</w:t>
            </w:r>
            <w:r w:rsidRPr="00632F5B">
              <w:rPr>
                <w:rFonts w:cs="Arial"/>
              </w:rPr>
              <w:t>):</w:t>
            </w:r>
          </w:p>
          <w:p w14:paraId="4C4DD2FC" w14:textId="77777777" w:rsidR="00172279" w:rsidRPr="00632F5B" w:rsidRDefault="00132962" w:rsidP="00172279">
            <w:pPr>
              <w:pStyle w:val="Listenabsatz"/>
              <w:spacing w:after="60" w:line="276" w:lineRule="auto"/>
              <w:jc w:val="both"/>
              <w:rPr>
                <w:rFonts w:cs="Arial"/>
              </w:rPr>
            </w:pPr>
            <w:r w:rsidRPr="00632F5B">
              <w:rPr>
                <w:rFonts w:cs="Arial"/>
              </w:rPr>
              <w:lastRenderedPageBreak/>
              <w:t>unter 5 %: 0 Punkte</w:t>
            </w:r>
          </w:p>
          <w:p w14:paraId="00F13A7B" w14:textId="77777777" w:rsidR="00172279" w:rsidRPr="00632F5B" w:rsidRDefault="00132962" w:rsidP="00172279">
            <w:pPr>
              <w:pStyle w:val="Listenabsatz"/>
              <w:spacing w:after="60" w:line="276" w:lineRule="auto"/>
              <w:jc w:val="both"/>
              <w:rPr>
                <w:rFonts w:cs="Arial"/>
              </w:rPr>
            </w:pPr>
            <w:r w:rsidRPr="00632F5B">
              <w:rPr>
                <w:rFonts w:cs="Arial"/>
              </w:rPr>
              <w:t>5 – 10 %: 5 Punkte</w:t>
            </w:r>
          </w:p>
          <w:p w14:paraId="58F6D714" w14:textId="046D12BF" w:rsidR="00132962" w:rsidRPr="00632F5B" w:rsidRDefault="00132962" w:rsidP="00C230D1">
            <w:pPr>
              <w:pStyle w:val="Listenabsatz"/>
              <w:spacing w:after="60" w:line="276" w:lineRule="auto"/>
              <w:jc w:val="both"/>
              <w:rPr>
                <w:rFonts w:cs="Arial"/>
              </w:rPr>
            </w:pPr>
            <w:r w:rsidRPr="00632F5B">
              <w:rPr>
                <w:rFonts w:cs="Arial"/>
              </w:rPr>
              <w:t>10 %</w:t>
            </w:r>
            <w:r w:rsidR="00172279" w:rsidRPr="00632F5B">
              <w:rPr>
                <w:rFonts w:cs="Arial"/>
              </w:rPr>
              <w:t xml:space="preserve"> oder höher</w:t>
            </w:r>
            <w:r w:rsidRPr="00632F5B">
              <w:rPr>
                <w:rFonts w:cs="Arial"/>
              </w:rPr>
              <w:t>: 30 Punkte</w:t>
            </w:r>
          </w:p>
        </w:tc>
        <w:tc>
          <w:tcPr>
            <w:tcW w:w="5384" w:type="dxa"/>
          </w:tcPr>
          <w:p w14:paraId="10A60245" w14:textId="41C972A6" w:rsidR="00035BA4" w:rsidRPr="00632F5B" w:rsidRDefault="00035BA4" w:rsidP="00035BA4">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BB1C90A" w14:textId="68402351"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E7A5268" w14:textId="7F97D288"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5B84E74" w14:textId="212C91E7" w:rsidR="00035BA4" w:rsidRDefault="005211EC" w:rsidP="00035BA4">
            <w:pPr>
              <w:spacing w:after="120"/>
              <w:jc w:val="center"/>
            </w:pPr>
            <w:r>
              <w:t>200</w:t>
            </w:r>
          </w:p>
        </w:tc>
      </w:tr>
      <w:tr w:rsidR="00035BA4" w:rsidRPr="00187E98" w14:paraId="3737592C" w14:textId="77777777" w:rsidTr="000D756B">
        <w:trPr>
          <w:trHeight w:val="397"/>
        </w:trPr>
        <w:tc>
          <w:tcPr>
            <w:tcW w:w="1410" w:type="dxa"/>
          </w:tcPr>
          <w:p w14:paraId="4333EC70" w14:textId="7A60969A" w:rsidR="00035BA4" w:rsidRPr="00632F5B" w:rsidRDefault="00035BA4" w:rsidP="00035BA4">
            <w:pPr>
              <w:spacing w:after="120"/>
              <w:rPr>
                <w:rFonts w:cs="Arial"/>
              </w:rPr>
            </w:pPr>
            <w:r w:rsidRPr="00632F5B">
              <w:rPr>
                <w:rFonts w:cs="Arial"/>
              </w:rPr>
              <w:lastRenderedPageBreak/>
              <w:t>B 5.2.4</w:t>
            </w:r>
          </w:p>
        </w:tc>
        <w:tc>
          <w:tcPr>
            <w:tcW w:w="1024" w:type="dxa"/>
          </w:tcPr>
          <w:p w14:paraId="3A0251CA" w14:textId="3B7C32E4" w:rsidR="00035BA4" w:rsidRPr="00991575" w:rsidRDefault="00035BA4" w:rsidP="00035BA4">
            <w:pPr>
              <w:spacing w:after="120"/>
              <w:rPr>
                <w:sz w:val="17"/>
                <w:szCs w:val="17"/>
              </w:rPr>
            </w:pPr>
            <w:r w:rsidRPr="00715BBA">
              <w:rPr>
                <w:sz w:val="17"/>
                <w:szCs w:val="17"/>
              </w:rPr>
              <w:t>soll</w:t>
            </w:r>
          </w:p>
        </w:tc>
        <w:tc>
          <w:tcPr>
            <w:tcW w:w="5091" w:type="dxa"/>
            <w:tcMar>
              <w:left w:w="85" w:type="dxa"/>
              <w:right w:w="85" w:type="dxa"/>
            </w:tcMar>
          </w:tcPr>
          <w:p w14:paraId="2D59D9F7" w14:textId="1FEAB0DF" w:rsidR="00035BA4" w:rsidRPr="00632F5B" w:rsidRDefault="00035BA4" w:rsidP="00035BA4">
            <w:pPr>
              <w:spacing w:after="60" w:line="276" w:lineRule="auto"/>
              <w:jc w:val="both"/>
              <w:rPr>
                <w:rFonts w:cs="Arial"/>
              </w:rPr>
            </w:pPr>
            <w:r w:rsidRPr="00632F5B">
              <w:rPr>
                <w:rFonts w:cs="Arial"/>
              </w:rPr>
              <w:t xml:space="preserve">Der Auftragnehmer </w:t>
            </w:r>
            <w:r w:rsidR="00715BBA" w:rsidRPr="00632F5B">
              <w:rPr>
                <w:rFonts w:cs="Arial"/>
              </w:rPr>
              <w:t xml:space="preserve">betreibt </w:t>
            </w:r>
            <w:r w:rsidRPr="00632F5B">
              <w:rPr>
                <w:rFonts w:cs="Arial"/>
              </w:rPr>
              <w:t>einen eigenen Service-Standort, möglichst in Bayern und dort zentral gelegen, idealerweise mit der Option für einen Bring-in-Service, oder einen eigenen Mobilservice. Der Service soll konzeptionell als Vor-Ort-Service / Service-Mobil ausgelegt sein, der eine weitgehende Gerätebetreuung vor Ort ermöglicht, ohne dass der Betreiber einen Geräteversand vornehmen muss.</w:t>
            </w:r>
          </w:p>
          <w:p w14:paraId="0057AF92" w14:textId="518EBE79" w:rsidR="00035BA4" w:rsidRPr="00632F5B" w:rsidRDefault="00035BA4" w:rsidP="00035BA4">
            <w:pPr>
              <w:spacing w:after="60" w:line="276" w:lineRule="auto"/>
              <w:jc w:val="both"/>
              <w:rPr>
                <w:rFonts w:cs="Arial"/>
              </w:rPr>
            </w:pPr>
            <w:r w:rsidRPr="00632F5B">
              <w:rPr>
                <w:rFonts w:cs="Arial"/>
              </w:rPr>
              <w:t>Eine Kooperation des Auftragnehmers mit Unterauftragnehmern oder externen Dienstleistungsunternehmen wird nicht präferiert.</w:t>
            </w:r>
          </w:p>
          <w:p w14:paraId="060888B4" w14:textId="17766836" w:rsidR="00035BA4" w:rsidRPr="00632F5B" w:rsidRDefault="00035BA4" w:rsidP="00035BA4">
            <w:pPr>
              <w:spacing w:after="60" w:line="276" w:lineRule="auto"/>
              <w:jc w:val="both"/>
              <w:rPr>
                <w:rFonts w:cs="Arial"/>
              </w:rPr>
            </w:pPr>
            <w:r w:rsidRPr="00632F5B">
              <w:rPr>
                <w:rFonts w:cs="Arial"/>
              </w:rPr>
              <w:t>Es sind den jeweiligen Betreibern nachfolgende Service-Varianten auf Einzelgeräte-Ebene anzubieten:</w:t>
            </w:r>
          </w:p>
        </w:tc>
        <w:tc>
          <w:tcPr>
            <w:tcW w:w="5384" w:type="dxa"/>
          </w:tcPr>
          <w:p w14:paraId="10711E76" w14:textId="25E9A01A"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EAA49C4" w14:textId="5AE97F8E"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5DCC72F" w14:textId="4ACF54E9"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41D22DE4" w14:textId="66091EA7" w:rsidR="00035BA4" w:rsidRDefault="00035BA4" w:rsidP="00035BA4">
            <w:pPr>
              <w:spacing w:after="120"/>
              <w:jc w:val="center"/>
            </w:pPr>
            <w:r>
              <w:t>20</w:t>
            </w:r>
          </w:p>
        </w:tc>
      </w:tr>
      <w:tr w:rsidR="00035BA4" w:rsidRPr="00187E98" w14:paraId="5C371877" w14:textId="77777777" w:rsidTr="000D756B">
        <w:trPr>
          <w:trHeight w:val="397"/>
        </w:trPr>
        <w:tc>
          <w:tcPr>
            <w:tcW w:w="1410" w:type="dxa"/>
          </w:tcPr>
          <w:p w14:paraId="128DE881" w14:textId="7992E3D8" w:rsidR="00035BA4" w:rsidRPr="00632F5B" w:rsidRDefault="00035BA4" w:rsidP="00035BA4">
            <w:pPr>
              <w:spacing w:after="120"/>
              <w:rPr>
                <w:rFonts w:cs="Arial"/>
              </w:rPr>
            </w:pPr>
            <w:r w:rsidRPr="00632F5B">
              <w:rPr>
                <w:rFonts w:cs="Arial"/>
              </w:rPr>
              <w:t>B 5.2.4.1</w:t>
            </w:r>
          </w:p>
        </w:tc>
        <w:tc>
          <w:tcPr>
            <w:tcW w:w="1024" w:type="dxa"/>
          </w:tcPr>
          <w:p w14:paraId="691D5415" w14:textId="6BF85F65" w:rsidR="00035BA4" w:rsidRPr="00991575" w:rsidRDefault="00035BA4" w:rsidP="00035BA4">
            <w:pPr>
              <w:spacing w:after="120"/>
              <w:rPr>
                <w:sz w:val="17"/>
                <w:szCs w:val="17"/>
              </w:rPr>
            </w:pPr>
            <w:r w:rsidRPr="00991575">
              <w:rPr>
                <w:sz w:val="17"/>
                <w:szCs w:val="17"/>
              </w:rPr>
              <w:t>soll</w:t>
            </w:r>
          </w:p>
        </w:tc>
        <w:tc>
          <w:tcPr>
            <w:tcW w:w="5091" w:type="dxa"/>
            <w:tcMar>
              <w:left w:w="85" w:type="dxa"/>
              <w:right w:w="85" w:type="dxa"/>
            </w:tcMar>
          </w:tcPr>
          <w:p w14:paraId="1393FB7F" w14:textId="7F985C3E" w:rsidR="00035BA4" w:rsidRPr="00632F5B" w:rsidRDefault="00035BA4" w:rsidP="00035BA4">
            <w:pPr>
              <w:spacing w:after="60" w:line="276" w:lineRule="auto"/>
              <w:jc w:val="both"/>
              <w:rPr>
                <w:rFonts w:cs="Arial"/>
              </w:rPr>
            </w:pPr>
            <w:r w:rsidRPr="00632F5B">
              <w:rPr>
                <w:rFonts w:cs="Arial"/>
              </w:rPr>
              <w:t xml:space="preserve">Service mit vom Betreiber jährlich kündbarem Servicevertrag über Prüfungen (STK / weitere notwendige Prüfungen) und Wartung nach Herstellervorgabe / Herstellerempfehlung des gesamten Beatmungsgeräte-Systems inkl. der darauf vom Lieferanten verbauten Geräte vor Ort beim Betreiber. </w:t>
            </w:r>
          </w:p>
          <w:p w14:paraId="2F23EB70" w14:textId="77777777" w:rsidR="00035BA4" w:rsidRPr="00632F5B" w:rsidRDefault="00035BA4" w:rsidP="00035BA4">
            <w:pPr>
              <w:spacing w:after="60" w:line="276" w:lineRule="auto"/>
              <w:jc w:val="both"/>
              <w:rPr>
                <w:rFonts w:cs="Arial"/>
              </w:rPr>
            </w:pPr>
            <w:r w:rsidRPr="00632F5B">
              <w:rPr>
                <w:rFonts w:cs="Arial"/>
              </w:rPr>
              <w:lastRenderedPageBreak/>
              <w:t>Von Servicegebühr abgedeckte Leistungsumfänge:</w:t>
            </w:r>
          </w:p>
          <w:p w14:paraId="100BF94A" w14:textId="0E1AE763"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Beratung, Terminvereinbarung, Abstimmung Zusatzarbeiten, Erstellung von Kostenvoranschlägen für Zusatzarbeiten</w:t>
            </w:r>
          </w:p>
          <w:p w14:paraId="366737F1"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Anfahrtspauschale (einheitlich für alle Standorte)</w:t>
            </w:r>
          </w:p>
          <w:p w14:paraId="30D9EAE6"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Arbeitszeit für Prüfung und Wartung vor Ort</w:t>
            </w:r>
          </w:p>
          <w:p w14:paraId="331544EF"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Für Wartung benötigte Teile / Teilesätze</w:t>
            </w:r>
          </w:p>
          <w:p w14:paraId="52025453" w14:textId="0EF238F2"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Kostenfreie(s) typ- und baugleiche(s) Leihgerät(e) für die Dauer der Wartung, sofern diese nicht vor Ort ausgeführt werden kann, inkl. Montage- und Transferaufwand</w:t>
            </w:r>
          </w:p>
          <w:p w14:paraId="745639F2"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Dokumentation</w:t>
            </w:r>
          </w:p>
          <w:p w14:paraId="4886845C" w14:textId="77777777" w:rsidR="00035BA4" w:rsidRPr="00632F5B" w:rsidRDefault="00035BA4" w:rsidP="00035BA4">
            <w:pPr>
              <w:spacing w:after="120" w:line="276" w:lineRule="auto"/>
              <w:ind w:left="318" w:hanging="284"/>
              <w:jc w:val="both"/>
              <w:rPr>
                <w:rFonts w:cs="Arial"/>
              </w:rPr>
            </w:pPr>
            <w:r w:rsidRPr="00632F5B">
              <w:rPr>
                <w:rFonts w:cs="Arial"/>
              </w:rPr>
              <w:t>-</w:t>
            </w:r>
            <w:r w:rsidRPr="00632F5B">
              <w:rPr>
                <w:rFonts w:cs="Arial"/>
              </w:rPr>
              <w:tab/>
              <w:t>Vierteljährliche Rechnungsstellung (Zahlungsziel 30 Tage netto)</w:t>
            </w:r>
          </w:p>
          <w:p w14:paraId="252FA4D0" w14:textId="37FE634F" w:rsidR="00035BA4" w:rsidRPr="00632F5B" w:rsidRDefault="00035BA4" w:rsidP="00035BA4">
            <w:pPr>
              <w:spacing w:line="276" w:lineRule="auto"/>
              <w:ind w:left="32" w:firstLine="2"/>
              <w:jc w:val="both"/>
              <w:rPr>
                <w:rFonts w:cs="Arial"/>
              </w:rPr>
            </w:pPr>
            <w:r w:rsidRPr="00632F5B">
              <w:rPr>
                <w:rFonts w:cs="Arial"/>
              </w:rPr>
              <w:t>(Detailliertes Preisblatt mit Ausweis von Listenpreisen und Nachlasskonditionen ist beizufügen)</w:t>
            </w:r>
          </w:p>
        </w:tc>
        <w:tc>
          <w:tcPr>
            <w:tcW w:w="5384" w:type="dxa"/>
          </w:tcPr>
          <w:p w14:paraId="2FD28AB8" w14:textId="0EAFCAE8" w:rsidR="00035BA4" w:rsidRPr="00632F5B" w:rsidRDefault="00035BA4" w:rsidP="00035BA4">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B206F70" w14:textId="0EF93ED2"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65FF72C" w14:textId="0AEBBF68"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A9A4AE0" w14:textId="06E9D50C" w:rsidR="00035BA4" w:rsidRDefault="00035BA4" w:rsidP="00035BA4">
            <w:pPr>
              <w:spacing w:after="120"/>
              <w:jc w:val="center"/>
            </w:pPr>
            <w:r>
              <w:t>5</w:t>
            </w:r>
          </w:p>
        </w:tc>
      </w:tr>
      <w:tr w:rsidR="00035BA4" w:rsidRPr="00187E98" w14:paraId="07FFF2AA" w14:textId="77777777" w:rsidTr="000D756B">
        <w:trPr>
          <w:trHeight w:val="397"/>
        </w:trPr>
        <w:tc>
          <w:tcPr>
            <w:tcW w:w="1410" w:type="dxa"/>
          </w:tcPr>
          <w:p w14:paraId="1AEC1A8C" w14:textId="15058C44" w:rsidR="00035BA4" w:rsidRPr="00632F5B" w:rsidRDefault="00035BA4" w:rsidP="00035BA4">
            <w:pPr>
              <w:spacing w:after="120"/>
              <w:rPr>
                <w:rFonts w:cs="Arial"/>
              </w:rPr>
            </w:pPr>
            <w:r w:rsidRPr="00632F5B">
              <w:rPr>
                <w:rFonts w:cs="Arial"/>
              </w:rPr>
              <w:t>B 5.2.4.2</w:t>
            </w:r>
          </w:p>
        </w:tc>
        <w:tc>
          <w:tcPr>
            <w:tcW w:w="1024" w:type="dxa"/>
          </w:tcPr>
          <w:p w14:paraId="6EC33935" w14:textId="5B9078B6" w:rsidR="00035BA4" w:rsidRPr="00991575" w:rsidRDefault="00035BA4" w:rsidP="00035BA4">
            <w:pPr>
              <w:spacing w:after="120"/>
              <w:rPr>
                <w:sz w:val="17"/>
                <w:szCs w:val="17"/>
              </w:rPr>
            </w:pPr>
            <w:r w:rsidRPr="00991575">
              <w:rPr>
                <w:sz w:val="17"/>
                <w:szCs w:val="17"/>
              </w:rPr>
              <w:t>soll</w:t>
            </w:r>
          </w:p>
        </w:tc>
        <w:tc>
          <w:tcPr>
            <w:tcW w:w="5091" w:type="dxa"/>
            <w:tcMar>
              <w:left w:w="85" w:type="dxa"/>
              <w:right w:w="85" w:type="dxa"/>
            </w:tcMar>
          </w:tcPr>
          <w:p w14:paraId="275E6285" w14:textId="5F15E6C0" w:rsidR="00035BA4" w:rsidRPr="00632F5B" w:rsidRDefault="00035BA4" w:rsidP="00035BA4">
            <w:pPr>
              <w:spacing w:after="60" w:line="276" w:lineRule="auto"/>
              <w:jc w:val="both"/>
              <w:rPr>
                <w:rFonts w:cs="Arial"/>
              </w:rPr>
            </w:pPr>
            <w:r w:rsidRPr="00632F5B">
              <w:rPr>
                <w:rFonts w:cs="Arial"/>
              </w:rPr>
              <w:t>Service mit vom Betreiber jährlich kündbarem Servicevertrag über Prüfungen (STK / weitere notwendige Prüfungen) und Wartung nach Herstellervorgabe / Herstellerempfehlung sowie Verschleißreparatur (exkl. Gewaltschäden) des gesamten Beatmungsgeräte-Systems inkl. der darauf vom Lieferanten verbauten Geräte vor Ort beim Betreiber.</w:t>
            </w:r>
          </w:p>
          <w:p w14:paraId="6AF6483A" w14:textId="77777777" w:rsidR="00035BA4" w:rsidRPr="00632F5B" w:rsidRDefault="00035BA4" w:rsidP="00035BA4">
            <w:pPr>
              <w:spacing w:after="60" w:line="276" w:lineRule="auto"/>
              <w:jc w:val="both"/>
              <w:rPr>
                <w:rFonts w:cs="Arial"/>
              </w:rPr>
            </w:pPr>
            <w:r w:rsidRPr="00632F5B">
              <w:rPr>
                <w:rFonts w:cs="Arial"/>
              </w:rPr>
              <w:lastRenderedPageBreak/>
              <w:t>Von Servicegebühr abgedeckte Leistungsumfänge:</w:t>
            </w:r>
          </w:p>
          <w:p w14:paraId="053DD6F4" w14:textId="185997CD"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Beratung, Terminvereinbarung, Abstimmung Zusatzarbeiten, Erstellung von Kostenvoranschlägen für Zusatzarbeiten</w:t>
            </w:r>
          </w:p>
          <w:p w14:paraId="306C081D"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Anfahrtspauschalen (einheitlich für alle Standorte)</w:t>
            </w:r>
          </w:p>
          <w:p w14:paraId="3B80003A"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Arbeitszeit für Prüfung, Wartung und Reparatur vor Ort</w:t>
            </w:r>
          </w:p>
          <w:p w14:paraId="47C6E785"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Für Wartung und Verschleißreparatur benötigte Teile / Teilesätze</w:t>
            </w:r>
          </w:p>
          <w:p w14:paraId="0DAA5DAE" w14:textId="24C10C48"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Kostenfreie(s) typ- und baugleiche(s) Leihgerät(e) für die Dauer der Wartung oder Reparatur, sofern diese nicht vor Ort ausgeführt werden kann, inkl. Montage- und Transferaufwand</w:t>
            </w:r>
          </w:p>
          <w:p w14:paraId="5BD89515"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Dokumentation</w:t>
            </w:r>
          </w:p>
          <w:p w14:paraId="1EDC1B4D"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Vierteljährliche Rechnungsstellung (Zahlungsziel 30 Tage netto)</w:t>
            </w:r>
          </w:p>
          <w:p w14:paraId="5276A9FA" w14:textId="7D101630" w:rsidR="00035BA4" w:rsidRPr="00632F5B" w:rsidRDefault="00035BA4" w:rsidP="00035BA4">
            <w:pPr>
              <w:spacing w:line="276" w:lineRule="auto"/>
              <w:ind w:left="32" w:firstLine="2"/>
              <w:jc w:val="both"/>
              <w:rPr>
                <w:rFonts w:cs="Arial"/>
              </w:rPr>
            </w:pPr>
            <w:r w:rsidRPr="00632F5B">
              <w:rPr>
                <w:rFonts w:cs="Arial"/>
              </w:rPr>
              <w:t>(Detailliertes Preisblatt mit Ausweis von Listenpreisen und Nachlasskonditionen ist beizufügen)</w:t>
            </w:r>
          </w:p>
        </w:tc>
        <w:tc>
          <w:tcPr>
            <w:tcW w:w="5384" w:type="dxa"/>
          </w:tcPr>
          <w:p w14:paraId="2D63C240" w14:textId="0907E85F" w:rsidR="00035BA4" w:rsidRPr="00632F5B" w:rsidRDefault="00035BA4" w:rsidP="00035BA4">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71FD056" w14:textId="111AA657"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A887132" w14:textId="466C1BDD"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F6B71F7" w14:textId="539EE1CF" w:rsidR="00035BA4" w:rsidRDefault="00035BA4" w:rsidP="00035BA4">
            <w:pPr>
              <w:spacing w:after="120"/>
              <w:jc w:val="center"/>
            </w:pPr>
            <w:r>
              <w:t>5</w:t>
            </w:r>
          </w:p>
        </w:tc>
      </w:tr>
      <w:tr w:rsidR="00035BA4" w:rsidRPr="00187E98" w14:paraId="0F0CB9E1" w14:textId="77777777" w:rsidTr="000D756B">
        <w:trPr>
          <w:trHeight w:val="397"/>
        </w:trPr>
        <w:tc>
          <w:tcPr>
            <w:tcW w:w="1410" w:type="dxa"/>
          </w:tcPr>
          <w:p w14:paraId="3799CFBB" w14:textId="574A9BA5" w:rsidR="00035BA4" w:rsidRPr="00632F5B" w:rsidRDefault="00035BA4" w:rsidP="00035BA4">
            <w:pPr>
              <w:spacing w:after="120"/>
              <w:rPr>
                <w:rFonts w:cs="Arial"/>
              </w:rPr>
            </w:pPr>
            <w:r w:rsidRPr="00632F5B">
              <w:rPr>
                <w:rFonts w:cs="Arial"/>
              </w:rPr>
              <w:t>B 5.2.5</w:t>
            </w:r>
          </w:p>
        </w:tc>
        <w:tc>
          <w:tcPr>
            <w:tcW w:w="1024" w:type="dxa"/>
          </w:tcPr>
          <w:p w14:paraId="22C310FA" w14:textId="42A081C2"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306F0AB5" w14:textId="6C2E1892" w:rsidR="00035BA4" w:rsidRPr="00632F5B" w:rsidRDefault="00035BA4" w:rsidP="00035BA4">
            <w:pPr>
              <w:spacing w:after="60" w:line="276" w:lineRule="auto"/>
              <w:jc w:val="both"/>
              <w:rPr>
                <w:rFonts w:cs="Arial"/>
              </w:rPr>
            </w:pPr>
            <w:r w:rsidRPr="00632F5B">
              <w:rPr>
                <w:rFonts w:cs="Arial"/>
              </w:rPr>
              <w:t>Maximale Rabattgewährung auf alle eingesetzten medizinischen Verbrauchsmaterialien (Mehr- und Einwegartikel) und Ersatzteile (detaillierte Angaben und Preise sind beizufügen, Listenpreise sind anzugeben).</w:t>
            </w:r>
          </w:p>
        </w:tc>
        <w:tc>
          <w:tcPr>
            <w:tcW w:w="5384" w:type="dxa"/>
          </w:tcPr>
          <w:p w14:paraId="2EFA8AF6" w14:textId="0F6A3FEF"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CB1C499" w14:textId="3C75D955"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AD01B7E" w14:textId="101F68E0"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CBB788F" w14:textId="50CE737A" w:rsidR="00035BA4" w:rsidRDefault="00035BA4" w:rsidP="00035BA4">
            <w:pPr>
              <w:spacing w:after="120"/>
              <w:jc w:val="center"/>
            </w:pPr>
            <w:r>
              <w:t>10</w:t>
            </w:r>
          </w:p>
        </w:tc>
      </w:tr>
      <w:tr w:rsidR="00035BA4" w:rsidRPr="00187E98" w14:paraId="5106DDC6" w14:textId="77777777" w:rsidTr="000D756B">
        <w:trPr>
          <w:trHeight w:val="397"/>
        </w:trPr>
        <w:tc>
          <w:tcPr>
            <w:tcW w:w="1410" w:type="dxa"/>
          </w:tcPr>
          <w:p w14:paraId="25F7FFAC" w14:textId="6BB8B704" w:rsidR="00035BA4" w:rsidRPr="00632F5B" w:rsidRDefault="00035BA4" w:rsidP="00035BA4">
            <w:pPr>
              <w:spacing w:after="120"/>
              <w:rPr>
                <w:rFonts w:cs="Arial"/>
              </w:rPr>
            </w:pPr>
            <w:r w:rsidRPr="00632F5B">
              <w:rPr>
                <w:rFonts w:cs="Arial"/>
              </w:rPr>
              <w:lastRenderedPageBreak/>
              <w:t>B 5.2.6</w:t>
            </w:r>
          </w:p>
        </w:tc>
        <w:tc>
          <w:tcPr>
            <w:tcW w:w="1024" w:type="dxa"/>
          </w:tcPr>
          <w:p w14:paraId="3618220E" w14:textId="74914CE8"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1BE5A414" w14:textId="77777777" w:rsidR="00035BA4" w:rsidRPr="00632F5B" w:rsidRDefault="00035BA4" w:rsidP="00035BA4">
            <w:pPr>
              <w:spacing w:after="60" w:line="276" w:lineRule="auto"/>
              <w:jc w:val="both"/>
              <w:rPr>
                <w:rFonts w:cs="Arial"/>
              </w:rPr>
            </w:pPr>
            <w:r w:rsidRPr="00632F5B">
              <w:rPr>
                <w:rFonts w:cs="Arial"/>
              </w:rPr>
              <w:t>Regelmäßige Aktualisierung und Bereitstellung der aktuellen Preislisten (inkl. Listen- und Nachlasspreise) für medizinischen Verbrauchsmaterialien (Mehr- und Einwegartikel), Einzel- und Ersatzteile sowie Dienstleistungen unter Beibehalt gleicher Konditionen (Nachlass in %) über die gesamte Gerätenutzungsdauer.</w:t>
            </w:r>
          </w:p>
          <w:p w14:paraId="56DF523E" w14:textId="53D44372" w:rsidR="00035BA4" w:rsidRPr="00632F5B" w:rsidRDefault="00035BA4" w:rsidP="00035BA4">
            <w:pPr>
              <w:spacing w:after="60" w:line="276" w:lineRule="auto"/>
              <w:jc w:val="both"/>
              <w:rPr>
                <w:rFonts w:cs="Arial"/>
              </w:rPr>
            </w:pPr>
            <w:r w:rsidRPr="00632F5B">
              <w:rPr>
                <w:rFonts w:cs="Arial"/>
              </w:rPr>
              <w:t>Bereitstellung in elektronischer Form.</w:t>
            </w:r>
          </w:p>
        </w:tc>
        <w:tc>
          <w:tcPr>
            <w:tcW w:w="5384" w:type="dxa"/>
          </w:tcPr>
          <w:p w14:paraId="50630896" w14:textId="7A2368DF"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24D4A32" w14:textId="2007086F"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A2422A0" w14:textId="48DB407F"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7513264" w14:textId="3D6AE735" w:rsidR="00035BA4" w:rsidRDefault="00035BA4" w:rsidP="00035BA4">
            <w:pPr>
              <w:spacing w:after="120"/>
              <w:jc w:val="center"/>
            </w:pPr>
            <w:r>
              <w:t>10</w:t>
            </w:r>
          </w:p>
        </w:tc>
      </w:tr>
      <w:tr w:rsidR="00035BA4" w:rsidRPr="00187E98" w14:paraId="4A5D5387" w14:textId="77777777" w:rsidTr="000D756B">
        <w:trPr>
          <w:trHeight w:val="397"/>
        </w:trPr>
        <w:tc>
          <w:tcPr>
            <w:tcW w:w="1410" w:type="dxa"/>
          </w:tcPr>
          <w:p w14:paraId="60F92256" w14:textId="49D86B11" w:rsidR="00035BA4" w:rsidRPr="00632F5B" w:rsidRDefault="00035BA4" w:rsidP="00035BA4">
            <w:pPr>
              <w:spacing w:after="120"/>
              <w:rPr>
                <w:rFonts w:cs="Arial"/>
              </w:rPr>
            </w:pPr>
            <w:r w:rsidRPr="00632F5B">
              <w:rPr>
                <w:rFonts w:cs="Arial"/>
              </w:rPr>
              <w:t>B 5.2.7</w:t>
            </w:r>
          </w:p>
        </w:tc>
        <w:tc>
          <w:tcPr>
            <w:tcW w:w="1024" w:type="dxa"/>
          </w:tcPr>
          <w:p w14:paraId="50A73354" w14:textId="214589F1"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210C6716" w14:textId="3F719977" w:rsidR="00035BA4" w:rsidRPr="00632F5B" w:rsidRDefault="00035BA4" w:rsidP="00035BA4">
            <w:pPr>
              <w:spacing w:after="60" w:line="276" w:lineRule="auto"/>
              <w:jc w:val="both"/>
              <w:rPr>
                <w:rFonts w:cs="Arial"/>
              </w:rPr>
            </w:pPr>
            <w:r w:rsidRPr="00632F5B">
              <w:rPr>
                <w:rFonts w:cs="Arial"/>
              </w:rPr>
              <w:t>Angabe der rabattierten Kostenpauschale für die Erstellung eines Kostenvoranschlags zur Gerätereparatur inkl. Geräteversand durch die Serviceeinrichtung des Auftragnehmers.</w:t>
            </w:r>
          </w:p>
          <w:p w14:paraId="73DB8909" w14:textId="36309500" w:rsidR="00035BA4" w:rsidRPr="00632F5B" w:rsidRDefault="00035BA4" w:rsidP="00035BA4">
            <w:pPr>
              <w:spacing w:after="60" w:line="276" w:lineRule="auto"/>
              <w:jc w:val="both"/>
              <w:rPr>
                <w:rFonts w:cs="Arial"/>
              </w:rPr>
            </w:pPr>
            <w:r w:rsidRPr="00632F5B">
              <w:rPr>
                <w:rFonts w:cs="Arial"/>
              </w:rPr>
              <w:t>Entfall der Kostenpauschale bei Erteilung eines Reparaturauftrags.</w:t>
            </w:r>
          </w:p>
          <w:p w14:paraId="3969018C" w14:textId="48251A80" w:rsidR="00035BA4" w:rsidRPr="00632F5B" w:rsidRDefault="00035BA4" w:rsidP="00035BA4">
            <w:pPr>
              <w:spacing w:after="60" w:line="276" w:lineRule="auto"/>
              <w:jc w:val="both"/>
              <w:rPr>
                <w:rFonts w:cs="Arial"/>
              </w:rPr>
            </w:pPr>
            <w:r w:rsidRPr="00632F5B">
              <w:rPr>
                <w:rFonts w:cs="Arial"/>
              </w:rPr>
              <w:t>(Bestätigung und Höhe der Pauschale sind nebenstehend anzugeben)</w:t>
            </w:r>
          </w:p>
        </w:tc>
        <w:tc>
          <w:tcPr>
            <w:tcW w:w="5384" w:type="dxa"/>
          </w:tcPr>
          <w:p w14:paraId="0C6D1E25" w14:textId="3B7B23EE"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12A3374" w14:textId="1E462E7E"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B04C3F4" w14:textId="05724FE6"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0DE472C" w14:textId="4934A8E8" w:rsidR="00035BA4" w:rsidRDefault="00035BA4" w:rsidP="00035BA4">
            <w:pPr>
              <w:spacing w:after="120"/>
              <w:jc w:val="center"/>
            </w:pPr>
            <w:r>
              <w:t>5</w:t>
            </w:r>
          </w:p>
        </w:tc>
      </w:tr>
      <w:tr w:rsidR="00035BA4" w:rsidRPr="00187E98" w14:paraId="34237B7E" w14:textId="77777777" w:rsidTr="000D756B">
        <w:trPr>
          <w:trHeight w:val="397"/>
        </w:trPr>
        <w:tc>
          <w:tcPr>
            <w:tcW w:w="1410" w:type="dxa"/>
          </w:tcPr>
          <w:p w14:paraId="549573C1" w14:textId="49DD845D" w:rsidR="00035BA4" w:rsidRPr="00632F5B" w:rsidRDefault="00035BA4" w:rsidP="00035BA4">
            <w:pPr>
              <w:spacing w:after="120"/>
              <w:rPr>
                <w:rFonts w:cs="Arial"/>
              </w:rPr>
            </w:pPr>
            <w:r w:rsidRPr="00632F5B">
              <w:rPr>
                <w:rFonts w:cs="Arial"/>
              </w:rPr>
              <w:t>B 5.2.8</w:t>
            </w:r>
          </w:p>
        </w:tc>
        <w:tc>
          <w:tcPr>
            <w:tcW w:w="1024" w:type="dxa"/>
          </w:tcPr>
          <w:p w14:paraId="0486A3F6" w14:textId="52E550E3"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477D274E" w14:textId="7EBB2DBD" w:rsidR="00035BA4" w:rsidRPr="00632F5B" w:rsidRDefault="00035BA4" w:rsidP="00035BA4">
            <w:pPr>
              <w:spacing w:after="60" w:line="276" w:lineRule="auto"/>
              <w:jc w:val="both"/>
              <w:rPr>
                <w:rFonts w:cs="Arial"/>
              </w:rPr>
            </w:pPr>
            <w:r w:rsidRPr="00632F5B">
              <w:rPr>
                <w:rFonts w:cs="Arial"/>
              </w:rPr>
              <w:t>Der Lieferant erstellt ein Bestands- und Betreiberverzeichnis anhand der Lieferadressen und hält dieses, z.B. anhand von Bestell- und selbst erhobenen Servicedaten, fortlaufend aktuell.</w:t>
            </w:r>
          </w:p>
          <w:p w14:paraId="5C5A920E" w14:textId="77777777" w:rsidR="00035BA4" w:rsidRPr="00632F5B" w:rsidRDefault="00035BA4" w:rsidP="00035BA4">
            <w:pPr>
              <w:spacing w:after="60" w:line="276" w:lineRule="auto"/>
              <w:jc w:val="both"/>
              <w:rPr>
                <w:rFonts w:cs="Arial"/>
              </w:rPr>
            </w:pPr>
            <w:r w:rsidRPr="00632F5B">
              <w:rPr>
                <w:rFonts w:cs="Arial"/>
              </w:rPr>
              <w:t xml:space="preserve">Das Bestandsverzeichnis (Rückverfolgungsliste) muss die Seriennummern der Komponenten in Verbindung mit </w:t>
            </w:r>
            <w:r w:rsidRPr="00632F5B">
              <w:rPr>
                <w:rFonts w:cs="Arial"/>
              </w:rPr>
              <w:lastRenderedPageBreak/>
              <w:t>der zugehörigen Investitionsnummer sowie der Liefer- und Betreiberadresse beinhalten.</w:t>
            </w:r>
          </w:p>
          <w:p w14:paraId="05BC4CB3" w14:textId="6DD6AB1C" w:rsidR="00035BA4" w:rsidRPr="00632F5B" w:rsidRDefault="00035BA4" w:rsidP="00035BA4">
            <w:pPr>
              <w:spacing w:after="60" w:line="276" w:lineRule="auto"/>
              <w:jc w:val="both"/>
              <w:rPr>
                <w:rFonts w:cs="Arial"/>
              </w:rPr>
            </w:pPr>
            <w:r w:rsidRPr="00632F5B">
              <w:rPr>
                <w:rFonts w:cs="Arial"/>
              </w:rPr>
              <w:t>Dem Auftraggeber ist das Verzeichnis auf Anforderung im Excel- / CSV-Format bereitzustellen.</w:t>
            </w:r>
          </w:p>
          <w:p w14:paraId="23D7335D" w14:textId="7D59F28E" w:rsidR="00035BA4" w:rsidRPr="00632F5B" w:rsidRDefault="00035BA4" w:rsidP="00035BA4">
            <w:pPr>
              <w:spacing w:after="60" w:line="276" w:lineRule="auto"/>
              <w:jc w:val="both"/>
              <w:rPr>
                <w:rFonts w:cs="Arial"/>
              </w:rPr>
            </w:pPr>
            <w:r w:rsidRPr="00632F5B">
              <w:rPr>
                <w:rFonts w:cs="Arial"/>
              </w:rPr>
              <w:t xml:space="preserve">Bei angeordneten oder freiwilligen produktspezifischen Sicherheits- oder Korrekturmaßnahmen und Hinweisen zur Nachverfolgung muss sich der Hersteller des Geräts über den Lieferanten direkt an den einzelnen Betreiber wenden. </w:t>
            </w:r>
          </w:p>
          <w:p w14:paraId="3C4CB69C" w14:textId="5F6F5053" w:rsidR="00035BA4" w:rsidRPr="00632F5B" w:rsidRDefault="00035BA4" w:rsidP="00035BA4">
            <w:pPr>
              <w:spacing w:after="60" w:line="276" w:lineRule="auto"/>
              <w:jc w:val="both"/>
              <w:rPr>
                <w:rFonts w:cs="Arial"/>
              </w:rPr>
            </w:pPr>
            <w:r w:rsidRPr="00632F5B">
              <w:rPr>
                <w:rFonts w:cs="Arial"/>
              </w:rPr>
              <w:t>Der Auftraggeber selbst ist nur informativ zu benachrichtigen.</w:t>
            </w:r>
          </w:p>
        </w:tc>
        <w:tc>
          <w:tcPr>
            <w:tcW w:w="5384" w:type="dxa"/>
          </w:tcPr>
          <w:p w14:paraId="660658E2" w14:textId="7E1E311B" w:rsidR="00035BA4" w:rsidRPr="00632F5B" w:rsidRDefault="00035BA4" w:rsidP="00035BA4">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C8CCA9E" w14:textId="0D6FDFE8"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045D42E" w14:textId="17ED8759"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1E9DF2B" w14:textId="3E2670F6" w:rsidR="00035BA4" w:rsidRDefault="00035BA4" w:rsidP="00035BA4">
            <w:pPr>
              <w:spacing w:after="120"/>
              <w:jc w:val="center"/>
            </w:pPr>
            <w:r>
              <w:t>10</w:t>
            </w:r>
          </w:p>
        </w:tc>
      </w:tr>
      <w:tr w:rsidR="00035BA4" w:rsidRPr="00187E98" w14:paraId="6CF8BE87" w14:textId="77777777" w:rsidTr="000D756B">
        <w:trPr>
          <w:trHeight w:val="397"/>
        </w:trPr>
        <w:tc>
          <w:tcPr>
            <w:tcW w:w="1410" w:type="dxa"/>
          </w:tcPr>
          <w:p w14:paraId="27F67906" w14:textId="6782B24A" w:rsidR="00035BA4" w:rsidRPr="00632F5B" w:rsidRDefault="00035BA4" w:rsidP="00035BA4">
            <w:pPr>
              <w:spacing w:after="120"/>
              <w:rPr>
                <w:rFonts w:cs="Arial"/>
              </w:rPr>
            </w:pPr>
            <w:r w:rsidRPr="00632F5B">
              <w:rPr>
                <w:rFonts w:cs="Arial"/>
              </w:rPr>
              <w:t>B 5.2.9</w:t>
            </w:r>
          </w:p>
        </w:tc>
        <w:tc>
          <w:tcPr>
            <w:tcW w:w="1024" w:type="dxa"/>
          </w:tcPr>
          <w:p w14:paraId="358D927A" w14:textId="724F3883"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66D214D6" w14:textId="1C793004" w:rsidR="00035BA4" w:rsidRPr="00632F5B" w:rsidRDefault="00035BA4" w:rsidP="00035BA4">
            <w:pPr>
              <w:spacing w:after="60" w:line="276" w:lineRule="auto"/>
              <w:jc w:val="both"/>
              <w:rPr>
                <w:rFonts w:cs="Arial"/>
              </w:rPr>
            </w:pPr>
            <w:r w:rsidRPr="00632F5B">
              <w:rPr>
                <w:rFonts w:cs="Arial"/>
              </w:rPr>
              <w:t>Dem Angebot muss eine ausführliche Kostenaufstellung der zu erwartenden Anwendungs- und Betriebskosten eines kompletten Beatmungsgerätesystems (wie angeboten) über den Zeitraum von 10 (zehn) Jahren beigefügt werden.</w:t>
            </w:r>
          </w:p>
          <w:p w14:paraId="24764982" w14:textId="77777777" w:rsidR="00035BA4" w:rsidRPr="00632F5B" w:rsidRDefault="00035BA4" w:rsidP="00035BA4">
            <w:pPr>
              <w:spacing w:after="60" w:line="276" w:lineRule="auto"/>
              <w:jc w:val="both"/>
              <w:rPr>
                <w:rFonts w:cs="Arial"/>
              </w:rPr>
            </w:pPr>
            <w:r w:rsidRPr="00632F5B">
              <w:rPr>
                <w:rFonts w:cs="Arial"/>
              </w:rPr>
              <w:t>Diese Aufstellung muss folgende Punkte berücksichtigen:</w:t>
            </w:r>
          </w:p>
          <w:p w14:paraId="68EECC0D"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 xml:space="preserve">Gerätebezogene Verbrauchsmaterialkosten </w:t>
            </w:r>
          </w:p>
          <w:p w14:paraId="2C170808"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Kosten für Batterie- / Akkutausch nach Hersteller-vorgabe</w:t>
            </w:r>
          </w:p>
          <w:p w14:paraId="04245E4C" w14:textId="77777777" w:rsidR="00035BA4" w:rsidRPr="00632F5B" w:rsidRDefault="00035BA4" w:rsidP="00035BA4">
            <w:pPr>
              <w:spacing w:line="276" w:lineRule="auto"/>
              <w:ind w:left="315" w:hanging="281"/>
              <w:jc w:val="both"/>
              <w:rPr>
                <w:rFonts w:cs="Arial"/>
              </w:rPr>
            </w:pPr>
            <w:r w:rsidRPr="00632F5B">
              <w:rPr>
                <w:rFonts w:cs="Arial"/>
              </w:rPr>
              <w:lastRenderedPageBreak/>
              <w:t>-</w:t>
            </w:r>
            <w:r w:rsidRPr="00632F5B">
              <w:rPr>
                <w:rFonts w:cs="Arial"/>
              </w:rPr>
              <w:tab/>
              <w:t>Kosten für STK / zusätzliche Geräteüberprüfungen nach Herstellervorgabe</w:t>
            </w:r>
          </w:p>
          <w:p w14:paraId="5C565AF2" w14:textId="77777777"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Kosten für Sicherheitsüberprüfungen des Zubehörs, z.B. Ladegeräte (DGUV 3)</w:t>
            </w:r>
          </w:p>
          <w:p w14:paraId="77EBDB4A" w14:textId="32B6DB92" w:rsidR="00035BA4" w:rsidRPr="00632F5B" w:rsidRDefault="00035BA4" w:rsidP="00035BA4">
            <w:pPr>
              <w:spacing w:line="276" w:lineRule="auto"/>
              <w:ind w:left="315" w:hanging="281"/>
              <w:jc w:val="both"/>
              <w:rPr>
                <w:rFonts w:cs="Arial"/>
              </w:rPr>
            </w:pPr>
            <w:r w:rsidRPr="00632F5B">
              <w:rPr>
                <w:rFonts w:cs="Arial"/>
              </w:rPr>
              <w:t>-</w:t>
            </w:r>
            <w:r w:rsidRPr="00632F5B">
              <w:rPr>
                <w:rFonts w:cs="Arial"/>
              </w:rPr>
              <w:tab/>
              <w:t>Kosten für Gerätewartung / regelmäßigen / zeitabhängigen Austausch von Baugruppen (v.a. Gebläse- / Kompressoreinheit) nach Herstellervorgabe</w:t>
            </w:r>
          </w:p>
          <w:p w14:paraId="6E1D2F65" w14:textId="77777777" w:rsidR="00035BA4" w:rsidRPr="00632F5B" w:rsidRDefault="00035BA4" w:rsidP="00035BA4">
            <w:pPr>
              <w:spacing w:line="276" w:lineRule="auto"/>
              <w:ind w:left="32" w:firstLine="2"/>
              <w:jc w:val="both"/>
              <w:rPr>
                <w:rFonts w:cs="Arial"/>
              </w:rPr>
            </w:pPr>
            <w:r w:rsidRPr="00632F5B">
              <w:rPr>
                <w:rFonts w:cs="Arial"/>
              </w:rPr>
              <w:t>Besteht ein Gerätesatz aus mehreren Grundgeräten, für welche die vorgenannten Kosten anfallen, so müssen diese auch mehrfach berücksichtigt und aufgeführt werden.</w:t>
            </w:r>
          </w:p>
          <w:p w14:paraId="13392E1C" w14:textId="59D2F019" w:rsidR="00035BA4" w:rsidRPr="00632F5B" w:rsidRDefault="00035BA4" w:rsidP="00035BA4">
            <w:pPr>
              <w:spacing w:line="276" w:lineRule="auto"/>
              <w:ind w:left="32" w:firstLine="2"/>
              <w:jc w:val="both"/>
              <w:rPr>
                <w:rFonts w:cs="Arial"/>
              </w:rPr>
            </w:pPr>
            <w:r w:rsidRPr="00632F5B">
              <w:rPr>
                <w:rFonts w:cs="Arial"/>
              </w:rPr>
              <w:t>Bei dieser Aufstellung sind sämtliche Nachlässe und Rabatte für Verbrauchsmaterialien, Ersatzteile und Dienstleistungen zu berücksichtigen. Werden Leistungen von diesen nicht erfasst, so müssen handelsübliche Konditionen zugrunde gelegt werden.</w:t>
            </w:r>
          </w:p>
        </w:tc>
        <w:tc>
          <w:tcPr>
            <w:tcW w:w="5384" w:type="dxa"/>
          </w:tcPr>
          <w:p w14:paraId="13AAAF35" w14:textId="5885BBF8" w:rsidR="00035BA4" w:rsidRPr="00632F5B" w:rsidRDefault="00035BA4" w:rsidP="00035BA4">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6103F3A" w14:textId="3054B929"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85645AD" w14:textId="3D501D8E"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0BBBAC3" w14:textId="1A0C8F5A" w:rsidR="00035BA4" w:rsidRDefault="00035BA4" w:rsidP="00035BA4">
            <w:pPr>
              <w:spacing w:after="120"/>
              <w:jc w:val="center"/>
            </w:pPr>
            <w:r>
              <w:t>10</w:t>
            </w:r>
          </w:p>
        </w:tc>
      </w:tr>
      <w:tr w:rsidR="00035BA4" w:rsidRPr="00187E98" w14:paraId="5CA09F2B" w14:textId="77777777" w:rsidTr="000D756B">
        <w:trPr>
          <w:trHeight w:val="397"/>
        </w:trPr>
        <w:tc>
          <w:tcPr>
            <w:tcW w:w="1410" w:type="dxa"/>
          </w:tcPr>
          <w:p w14:paraId="64219668" w14:textId="7D95482E" w:rsidR="00035BA4" w:rsidRPr="00632F5B" w:rsidRDefault="00035BA4" w:rsidP="00035BA4">
            <w:pPr>
              <w:spacing w:after="120"/>
              <w:rPr>
                <w:rFonts w:cs="Arial"/>
              </w:rPr>
            </w:pPr>
            <w:r w:rsidRPr="00632F5B">
              <w:rPr>
                <w:rFonts w:cs="Arial"/>
              </w:rPr>
              <w:t>B 5.2.10</w:t>
            </w:r>
          </w:p>
        </w:tc>
        <w:tc>
          <w:tcPr>
            <w:tcW w:w="1024" w:type="dxa"/>
          </w:tcPr>
          <w:p w14:paraId="77940A51" w14:textId="08471602" w:rsidR="00035BA4" w:rsidRPr="00991575" w:rsidRDefault="00035BA4" w:rsidP="00035BA4">
            <w:pPr>
              <w:spacing w:after="120"/>
              <w:rPr>
                <w:sz w:val="17"/>
                <w:szCs w:val="17"/>
              </w:rPr>
            </w:pPr>
            <w:r w:rsidRPr="00991575">
              <w:rPr>
                <w:sz w:val="17"/>
                <w:szCs w:val="17"/>
              </w:rPr>
              <w:t>muss</w:t>
            </w:r>
          </w:p>
        </w:tc>
        <w:tc>
          <w:tcPr>
            <w:tcW w:w="5091" w:type="dxa"/>
            <w:tcMar>
              <w:left w:w="85" w:type="dxa"/>
              <w:right w:w="85" w:type="dxa"/>
            </w:tcMar>
          </w:tcPr>
          <w:p w14:paraId="055CACE8" w14:textId="2DFFA03E" w:rsidR="00035BA4" w:rsidRPr="00632F5B" w:rsidRDefault="00035BA4" w:rsidP="00035BA4">
            <w:pPr>
              <w:spacing w:after="60" w:line="276" w:lineRule="auto"/>
              <w:jc w:val="both"/>
              <w:rPr>
                <w:rFonts w:cs="Arial"/>
              </w:rPr>
            </w:pPr>
            <w:r w:rsidRPr="00632F5B">
              <w:rPr>
                <w:rFonts w:cs="Arial"/>
              </w:rPr>
              <w:t>Mit dem Angebot ist eine detaillierte, in allen Positionen einzeln bepreiste Übersicht des vorgesehenen Lieferumfangs nach Pos. 6 zu übermitteln. Listen- und Nachlasspreise sind anzugeben.</w:t>
            </w:r>
          </w:p>
        </w:tc>
        <w:tc>
          <w:tcPr>
            <w:tcW w:w="5384" w:type="dxa"/>
          </w:tcPr>
          <w:p w14:paraId="4F61EDE9" w14:textId="1D890E0F" w:rsidR="00035BA4" w:rsidRPr="00632F5B" w:rsidRDefault="00035BA4" w:rsidP="00035BA4">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AF0F53C" w14:textId="458AAB40" w:rsidR="00035BA4" w:rsidRDefault="00035BA4" w:rsidP="00035BA4">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8FCE6BA" w14:textId="73D887D8" w:rsidR="00035BA4" w:rsidRPr="004269F6" w:rsidRDefault="00035BA4" w:rsidP="00035BA4">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92C1EA5" w14:textId="6EE429B0" w:rsidR="00035BA4" w:rsidRDefault="00035BA4" w:rsidP="00035BA4">
            <w:pPr>
              <w:spacing w:after="120"/>
              <w:jc w:val="center"/>
            </w:pPr>
            <w:r>
              <w:t>5</w:t>
            </w:r>
          </w:p>
        </w:tc>
      </w:tr>
    </w:tbl>
    <w:p w14:paraId="42B33647" w14:textId="31D78C13" w:rsidR="00792AC3" w:rsidRPr="001778F7" w:rsidRDefault="00792AC3" w:rsidP="001778F7">
      <w:pPr>
        <w:pStyle w:val="berschrift1"/>
        <w:spacing w:after="120"/>
        <w:rPr>
          <w:b/>
          <w:bCs/>
          <w:sz w:val="24"/>
          <w:szCs w:val="18"/>
        </w:rPr>
      </w:pPr>
      <w:bookmarkStart w:id="18" w:name="_Toc222829214"/>
      <w:r w:rsidRPr="001778F7">
        <w:rPr>
          <w:b/>
          <w:bCs/>
          <w:sz w:val="24"/>
          <w:szCs w:val="18"/>
        </w:rPr>
        <w:t>B 5.3 Garantieanforderungen</w:t>
      </w:r>
      <w:bookmarkEnd w:id="18"/>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513AFB" w:rsidRPr="00187E98" w14:paraId="5F8D9DE0" w14:textId="77777777" w:rsidTr="000D756B">
        <w:trPr>
          <w:trHeight w:val="397"/>
        </w:trPr>
        <w:tc>
          <w:tcPr>
            <w:tcW w:w="1410" w:type="dxa"/>
          </w:tcPr>
          <w:p w14:paraId="21540853" w14:textId="2A194E53" w:rsidR="00513AFB" w:rsidRPr="00632F5B" w:rsidRDefault="00792AC3" w:rsidP="00513AFB">
            <w:pPr>
              <w:spacing w:after="120"/>
              <w:rPr>
                <w:rFonts w:cs="Arial"/>
              </w:rPr>
            </w:pPr>
            <w:r w:rsidRPr="00632F5B">
              <w:rPr>
                <w:rFonts w:cs="Arial"/>
              </w:rPr>
              <w:t>B 5.3.1</w:t>
            </w:r>
          </w:p>
        </w:tc>
        <w:tc>
          <w:tcPr>
            <w:tcW w:w="1024" w:type="dxa"/>
          </w:tcPr>
          <w:p w14:paraId="2FD01C90" w14:textId="241BDF8A" w:rsidR="00513AFB" w:rsidRPr="00991575" w:rsidRDefault="00606666" w:rsidP="00513AFB">
            <w:pPr>
              <w:spacing w:after="120"/>
              <w:rPr>
                <w:sz w:val="17"/>
                <w:szCs w:val="17"/>
              </w:rPr>
            </w:pPr>
            <w:r w:rsidRPr="00991575">
              <w:rPr>
                <w:sz w:val="17"/>
                <w:szCs w:val="17"/>
              </w:rPr>
              <w:t>muss</w:t>
            </w:r>
          </w:p>
        </w:tc>
        <w:tc>
          <w:tcPr>
            <w:tcW w:w="5091" w:type="dxa"/>
            <w:tcMar>
              <w:left w:w="85" w:type="dxa"/>
              <w:right w:w="85" w:type="dxa"/>
            </w:tcMar>
          </w:tcPr>
          <w:p w14:paraId="677E131A" w14:textId="20946FE9" w:rsidR="00123857" w:rsidRPr="00632F5B" w:rsidRDefault="00123857" w:rsidP="00792AC3">
            <w:pPr>
              <w:spacing w:after="60" w:line="276" w:lineRule="auto"/>
              <w:jc w:val="both"/>
              <w:rPr>
                <w:rFonts w:cs="Arial"/>
              </w:rPr>
            </w:pPr>
            <w:r w:rsidRPr="00632F5B">
              <w:rPr>
                <w:rFonts w:cs="Arial"/>
              </w:rPr>
              <w:t xml:space="preserve">Auf alle Komponenten des Beatmungsgeräte-Systems inkl. Akkus, Leitungen, Sensoren, Kabel und </w:t>
            </w:r>
            <w:r w:rsidRPr="00632F5B">
              <w:rPr>
                <w:rFonts w:cs="Arial"/>
              </w:rPr>
              <w:lastRenderedPageBreak/>
              <w:t>Halterungen (ausgenommen Einwegartikel) ist eine Garantie für einen Zeitraum von mindestens zwei Jahren ab Erstinbetriebnahme vor Ort (beim Betreiber) zu gewähren.</w:t>
            </w:r>
          </w:p>
          <w:p w14:paraId="3F66DF11" w14:textId="4C5B9E96" w:rsidR="00792AC3" w:rsidRPr="00632F5B" w:rsidRDefault="00792AC3" w:rsidP="00792AC3">
            <w:pPr>
              <w:spacing w:after="60" w:line="276" w:lineRule="auto"/>
              <w:jc w:val="both"/>
              <w:rPr>
                <w:rFonts w:cs="Arial"/>
              </w:rPr>
            </w:pPr>
            <w:r w:rsidRPr="00632F5B">
              <w:rPr>
                <w:rFonts w:cs="Arial"/>
              </w:rPr>
              <w:t xml:space="preserve">Für einen Zeitraum von mindestens zwei Jahren ab Erstinbetriebnahme vor Ort an den Betreiber ist eine Garantie auf alle Komponenten des Beatmungsgeräte-Systems inkl. Akkus, Leitungen, Sensoren, Kabel und Halterungen (ausgenommen Einwegartikel) zu gewähren. </w:t>
            </w:r>
          </w:p>
          <w:p w14:paraId="5DE493EE" w14:textId="6CA93E85" w:rsidR="00513AFB" w:rsidRPr="00632F5B" w:rsidRDefault="00792AC3" w:rsidP="00792AC3">
            <w:pPr>
              <w:spacing w:after="60" w:line="276" w:lineRule="auto"/>
              <w:jc w:val="both"/>
              <w:rPr>
                <w:rFonts w:cs="Arial"/>
              </w:rPr>
            </w:pPr>
            <w:r w:rsidRPr="00632F5B">
              <w:rPr>
                <w:rFonts w:cs="Arial"/>
              </w:rPr>
              <w:t>Der Lieferant nimmt Reklamationen vom jeweiligen Betreiber direkt und ohne Vorlage des Rechnungsbelegs entgegen. Als Grundlage der Reklamationsbearbeitung und Garantie- oder Gewährleistung wird der Lieferschein vom Lieferanten akzeptiert.</w:t>
            </w:r>
          </w:p>
        </w:tc>
        <w:tc>
          <w:tcPr>
            <w:tcW w:w="5384" w:type="dxa"/>
          </w:tcPr>
          <w:p w14:paraId="250C0693" w14:textId="2DED1DAE" w:rsidR="00513AFB" w:rsidRPr="00632F5B" w:rsidRDefault="00513AFB" w:rsidP="00513AFB">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9650B92" w14:textId="54E06241" w:rsidR="00513AFB" w:rsidRDefault="00513AFB" w:rsidP="00513AFB">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479B589" w14:textId="3F2629F6" w:rsidR="00513AFB" w:rsidRPr="004269F6" w:rsidRDefault="00513AFB" w:rsidP="00513AFB">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C3605EA" w14:textId="68ADA2FB" w:rsidR="00513AFB" w:rsidRDefault="00D428E0" w:rsidP="00D428E0">
            <w:pPr>
              <w:spacing w:after="120"/>
              <w:jc w:val="center"/>
            </w:pPr>
            <w:r>
              <w:t>20</w:t>
            </w:r>
          </w:p>
        </w:tc>
      </w:tr>
      <w:tr w:rsidR="00792AC3" w:rsidRPr="00187E98" w14:paraId="51A66AF0" w14:textId="77777777" w:rsidTr="000D756B">
        <w:trPr>
          <w:trHeight w:val="397"/>
        </w:trPr>
        <w:tc>
          <w:tcPr>
            <w:tcW w:w="1410" w:type="dxa"/>
          </w:tcPr>
          <w:p w14:paraId="7FBBD427" w14:textId="798A49CE" w:rsidR="00792AC3" w:rsidRPr="00632F5B" w:rsidRDefault="00792AC3" w:rsidP="00792AC3">
            <w:pPr>
              <w:spacing w:after="120"/>
              <w:rPr>
                <w:rFonts w:cs="Arial"/>
              </w:rPr>
            </w:pPr>
            <w:r w:rsidRPr="00632F5B">
              <w:rPr>
                <w:rFonts w:cs="Arial"/>
              </w:rPr>
              <w:t>B 5.3.2</w:t>
            </w:r>
          </w:p>
        </w:tc>
        <w:tc>
          <w:tcPr>
            <w:tcW w:w="1024" w:type="dxa"/>
          </w:tcPr>
          <w:p w14:paraId="63C6DCAB" w14:textId="798FE290" w:rsidR="00792AC3" w:rsidRPr="00991575" w:rsidRDefault="00606666" w:rsidP="00792AC3">
            <w:pPr>
              <w:spacing w:after="120"/>
              <w:rPr>
                <w:sz w:val="17"/>
                <w:szCs w:val="17"/>
              </w:rPr>
            </w:pPr>
            <w:r w:rsidRPr="00991575">
              <w:rPr>
                <w:sz w:val="17"/>
                <w:szCs w:val="17"/>
              </w:rPr>
              <w:t>soll</w:t>
            </w:r>
          </w:p>
        </w:tc>
        <w:tc>
          <w:tcPr>
            <w:tcW w:w="5091" w:type="dxa"/>
            <w:tcMar>
              <w:left w:w="85" w:type="dxa"/>
              <w:right w:w="85" w:type="dxa"/>
            </w:tcMar>
          </w:tcPr>
          <w:p w14:paraId="0E887D81" w14:textId="6BA2CF35" w:rsidR="001D3EF9" w:rsidRPr="00632F5B" w:rsidRDefault="001D3EF9" w:rsidP="00792AC3">
            <w:pPr>
              <w:spacing w:after="60" w:line="276" w:lineRule="auto"/>
              <w:jc w:val="both"/>
              <w:rPr>
                <w:rFonts w:cs="Arial"/>
              </w:rPr>
            </w:pPr>
            <w:r w:rsidRPr="00632F5B">
              <w:rPr>
                <w:rFonts w:cs="Arial"/>
              </w:rPr>
              <w:t>Der Auftragnehmer bietet dem Auftraggeber die Option, die oben genannte Garantiefrist kostenfrei für das Gesamtsystem (ausgenommen Verbrauchsmaterialien und Einwegartikel) zu verlängern an.</w:t>
            </w:r>
          </w:p>
          <w:p w14:paraId="3556C466" w14:textId="248C31DC" w:rsidR="001D3EF9" w:rsidRPr="00632F5B" w:rsidRDefault="001D3EF9" w:rsidP="00792AC3">
            <w:pPr>
              <w:spacing w:after="60" w:line="276" w:lineRule="auto"/>
              <w:jc w:val="both"/>
              <w:rPr>
                <w:rFonts w:cs="Arial"/>
              </w:rPr>
            </w:pPr>
            <w:r w:rsidRPr="00632F5B">
              <w:rPr>
                <w:rFonts w:cs="Arial"/>
              </w:rPr>
              <w:t>Dauer, Umfang und eventuelle Einschränkungen sind nebenstehend zu beschreiben.</w:t>
            </w:r>
          </w:p>
          <w:p w14:paraId="72A951CD" w14:textId="57E3526A" w:rsidR="00792AC3" w:rsidRPr="00632F5B" w:rsidRDefault="00792AC3" w:rsidP="00792AC3">
            <w:pPr>
              <w:spacing w:after="60" w:line="276" w:lineRule="auto"/>
              <w:jc w:val="both"/>
              <w:rPr>
                <w:rFonts w:cs="Arial"/>
              </w:rPr>
            </w:pPr>
            <w:r w:rsidRPr="00632F5B">
              <w:rPr>
                <w:rFonts w:cs="Arial"/>
              </w:rPr>
              <w:lastRenderedPageBreak/>
              <w:t xml:space="preserve">Eine </w:t>
            </w:r>
            <w:r w:rsidR="00991575" w:rsidRPr="00632F5B">
              <w:rPr>
                <w:rFonts w:cs="Arial"/>
              </w:rPr>
              <w:t xml:space="preserve">maximal </w:t>
            </w:r>
            <w:r w:rsidRPr="00632F5B">
              <w:rPr>
                <w:rFonts w:cs="Arial"/>
              </w:rPr>
              <w:t>mögliche Garantieverlängerung ohne Aufpreis soll vom Auftragnehmer einheitlich für alle Geräte angeboten werden.</w:t>
            </w:r>
          </w:p>
          <w:p w14:paraId="5F0C79BD" w14:textId="68D16E94" w:rsidR="00792AC3" w:rsidRPr="00632F5B" w:rsidRDefault="00792AC3" w:rsidP="00792AC3">
            <w:pPr>
              <w:spacing w:after="60" w:line="276" w:lineRule="auto"/>
              <w:jc w:val="both"/>
              <w:rPr>
                <w:rFonts w:cs="Arial"/>
              </w:rPr>
            </w:pPr>
            <w:r w:rsidRPr="00632F5B">
              <w:rPr>
                <w:rFonts w:cs="Arial"/>
              </w:rPr>
              <w:t>(Dauer, Umfang und eventuelle Einschränkungen beschreiben)</w:t>
            </w:r>
          </w:p>
        </w:tc>
        <w:tc>
          <w:tcPr>
            <w:tcW w:w="5384" w:type="dxa"/>
          </w:tcPr>
          <w:p w14:paraId="7CA73DE5" w14:textId="40427482" w:rsidR="00792AC3" w:rsidRPr="00632F5B" w:rsidRDefault="00792AC3" w:rsidP="00792AC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6FE6C29" w14:textId="2DE2FFC6"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9881F02" w14:textId="787B2CD0"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61A7FD1" w14:textId="3D2B549D" w:rsidR="00792AC3" w:rsidRDefault="00D428E0" w:rsidP="00D428E0">
            <w:pPr>
              <w:spacing w:after="120"/>
              <w:jc w:val="center"/>
            </w:pPr>
            <w:r>
              <w:t>20</w:t>
            </w:r>
          </w:p>
        </w:tc>
      </w:tr>
      <w:tr w:rsidR="00792AC3" w:rsidRPr="00187E98" w14:paraId="39C5AF0A" w14:textId="77777777" w:rsidTr="000D756B">
        <w:trPr>
          <w:trHeight w:val="397"/>
        </w:trPr>
        <w:tc>
          <w:tcPr>
            <w:tcW w:w="1410" w:type="dxa"/>
          </w:tcPr>
          <w:p w14:paraId="49137494" w14:textId="4038096F" w:rsidR="00792AC3" w:rsidRPr="00632F5B" w:rsidRDefault="00792AC3" w:rsidP="00792AC3">
            <w:pPr>
              <w:spacing w:after="120"/>
              <w:rPr>
                <w:rFonts w:cs="Arial"/>
              </w:rPr>
            </w:pPr>
            <w:r w:rsidRPr="00632F5B">
              <w:rPr>
                <w:rFonts w:cs="Arial"/>
              </w:rPr>
              <w:t>B 5.3.3</w:t>
            </w:r>
          </w:p>
        </w:tc>
        <w:tc>
          <w:tcPr>
            <w:tcW w:w="1024" w:type="dxa"/>
          </w:tcPr>
          <w:p w14:paraId="0A6C3D4B" w14:textId="2F11EECA" w:rsidR="00792AC3" w:rsidRPr="00991575" w:rsidRDefault="00606666" w:rsidP="00792AC3">
            <w:pPr>
              <w:spacing w:after="120"/>
              <w:rPr>
                <w:sz w:val="17"/>
                <w:szCs w:val="17"/>
              </w:rPr>
            </w:pPr>
            <w:r w:rsidRPr="00991575">
              <w:rPr>
                <w:sz w:val="17"/>
                <w:szCs w:val="17"/>
              </w:rPr>
              <w:t>soll</w:t>
            </w:r>
          </w:p>
        </w:tc>
        <w:tc>
          <w:tcPr>
            <w:tcW w:w="5091" w:type="dxa"/>
            <w:tcMar>
              <w:left w:w="85" w:type="dxa"/>
              <w:right w:w="85" w:type="dxa"/>
            </w:tcMar>
          </w:tcPr>
          <w:p w14:paraId="7C4B3ED2" w14:textId="71860041" w:rsidR="001D3EF9" w:rsidRPr="00632F5B" w:rsidRDefault="001D3EF9" w:rsidP="001D3EF9">
            <w:pPr>
              <w:spacing w:after="60" w:line="276" w:lineRule="auto"/>
              <w:jc w:val="both"/>
              <w:rPr>
                <w:rFonts w:cs="Arial"/>
              </w:rPr>
            </w:pPr>
            <w:r w:rsidRPr="00632F5B">
              <w:rPr>
                <w:rFonts w:cs="Arial"/>
              </w:rPr>
              <w:t>Der Auftragnehmer kann dem Auftraggeber die Option, die oben genannte Garantiefrist gegen Aufpreis für das Gesamtsystem (ausgenommen Verbrauchsmaterialien und Einwegartikel) zu verlängern anbieten.</w:t>
            </w:r>
          </w:p>
          <w:p w14:paraId="171BE367" w14:textId="6DB5E7B6" w:rsidR="001D3EF9" w:rsidRPr="00632F5B" w:rsidRDefault="001D3EF9" w:rsidP="001D3EF9">
            <w:pPr>
              <w:spacing w:after="60" w:line="276" w:lineRule="auto"/>
              <w:jc w:val="both"/>
              <w:rPr>
                <w:rFonts w:cs="Arial"/>
              </w:rPr>
            </w:pPr>
            <w:r w:rsidRPr="00632F5B">
              <w:rPr>
                <w:rFonts w:cs="Arial"/>
              </w:rPr>
              <w:t>Dauer, Umfang und eventuelle Einschränkungen sind nebenstehend zu beschreiben.</w:t>
            </w:r>
          </w:p>
          <w:p w14:paraId="10DCC1B6" w14:textId="3B5C2221" w:rsidR="00792AC3" w:rsidRPr="00632F5B" w:rsidRDefault="00792AC3" w:rsidP="00792AC3">
            <w:pPr>
              <w:spacing w:after="60" w:line="276" w:lineRule="auto"/>
              <w:jc w:val="both"/>
              <w:rPr>
                <w:rFonts w:cs="Arial"/>
              </w:rPr>
            </w:pPr>
            <w:r w:rsidRPr="00632F5B">
              <w:rPr>
                <w:rFonts w:cs="Arial"/>
              </w:rPr>
              <w:t xml:space="preserve">Eine </w:t>
            </w:r>
            <w:r w:rsidR="00991575" w:rsidRPr="00632F5B">
              <w:rPr>
                <w:rFonts w:cs="Arial"/>
              </w:rPr>
              <w:t xml:space="preserve">maximal </w:t>
            </w:r>
            <w:r w:rsidRPr="00632F5B">
              <w:rPr>
                <w:rFonts w:cs="Arial"/>
              </w:rPr>
              <w:t>mögliche Garantieverlängerung gegen Aufpreis kann vom Auftragnehmer einheitlich für alle Geräte angeboten werden.</w:t>
            </w:r>
          </w:p>
          <w:p w14:paraId="75780C75" w14:textId="5451B63C" w:rsidR="00792AC3" w:rsidRPr="00632F5B" w:rsidRDefault="00792AC3" w:rsidP="00792AC3">
            <w:pPr>
              <w:spacing w:after="60" w:line="276" w:lineRule="auto"/>
              <w:jc w:val="both"/>
              <w:rPr>
                <w:rFonts w:cs="Arial"/>
              </w:rPr>
            </w:pPr>
            <w:r w:rsidRPr="00632F5B">
              <w:rPr>
                <w:rFonts w:cs="Arial"/>
              </w:rPr>
              <w:t>(Dauer, Umfang, Kosten und eventuell Einschränkungen beschreiben)</w:t>
            </w:r>
          </w:p>
        </w:tc>
        <w:tc>
          <w:tcPr>
            <w:tcW w:w="5384" w:type="dxa"/>
          </w:tcPr>
          <w:p w14:paraId="1982D6C6" w14:textId="507C6D87"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B761D8E" w14:textId="28731842"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D58B033" w14:textId="627656A5"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E6C3F50" w14:textId="4259E1CD" w:rsidR="00792AC3" w:rsidRDefault="00D428E0" w:rsidP="00D428E0">
            <w:pPr>
              <w:spacing w:after="120"/>
              <w:jc w:val="center"/>
            </w:pPr>
            <w:r>
              <w:t>5</w:t>
            </w:r>
          </w:p>
        </w:tc>
      </w:tr>
      <w:tr w:rsidR="00792AC3" w:rsidRPr="00187E98" w14:paraId="7DF1FBE6" w14:textId="77777777" w:rsidTr="000D756B">
        <w:trPr>
          <w:trHeight w:val="397"/>
        </w:trPr>
        <w:tc>
          <w:tcPr>
            <w:tcW w:w="1410" w:type="dxa"/>
          </w:tcPr>
          <w:p w14:paraId="491E192B" w14:textId="60E65895" w:rsidR="00792AC3" w:rsidRPr="00632F5B" w:rsidRDefault="00792AC3" w:rsidP="00792AC3">
            <w:pPr>
              <w:spacing w:after="120"/>
              <w:rPr>
                <w:rFonts w:cs="Arial"/>
              </w:rPr>
            </w:pPr>
            <w:r w:rsidRPr="00632F5B">
              <w:rPr>
                <w:rFonts w:cs="Arial"/>
              </w:rPr>
              <w:t>B 5.3.4</w:t>
            </w:r>
          </w:p>
        </w:tc>
        <w:tc>
          <w:tcPr>
            <w:tcW w:w="1024" w:type="dxa"/>
          </w:tcPr>
          <w:p w14:paraId="22B854D9" w14:textId="77DB5BC6"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149BD496" w14:textId="589630FE" w:rsidR="00792AC3" w:rsidRPr="00632F5B" w:rsidRDefault="00792AC3" w:rsidP="00792AC3">
            <w:pPr>
              <w:spacing w:after="60" w:line="276" w:lineRule="auto"/>
              <w:jc w:val="both"/>
              <w:rPr>
                <w:rFonts w:cs="Arial"/>
              </w:rPr>
            </w:pPr>
            <w:r w:rsidRPr="00632F5B">
              <w:rPr>
                <w:rFonts w:cs="Arial"/>
              </w:rPr>
              <w:t>Eine Übersicht der produktspezifischen Garantie- und Gewährleistungsumfänge sowie der Nachlässe auf Ersatzteilpreise und Servicedienstleistungen ist in ausgedruckter Form an den Betreiber mit dem Produkt zu übergeben. Listenpreise sind mit anzugeben.</w:t>
            </w:r>
          </w:p>
        </w:tc>
        <w:tc>
          <w:tcPr>
            <w:tcW w:w="5384" w:type="dxa"/>
          </w:tcPr>
          <w:p w14:paraId="39374A78" w14:textId="5082A6C3"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930BE7B" w14:textId="70E6DA65"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E0822D6" w14:textId="63554874"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92D67C0" w14:textId="0D385C5A" w:rsidR="00792AC3" w:rsidRDefault="00D428E0" w:rsidP="00D428E0">
            <w:pPr>
              <w:spacing w:after="120"/>
              <w:jc w:val="center"/>
            </w:pPr>
            <w:r>
              <w:t>5</w:t>
            </w:r>
          </w:p>
        </w:tc>
      </w:tr>
    </w:tbl>
    <w:p w14:paraId="66FD0D55" w14:textId="38B5C271" w:rsidR="00792AC3" w:rsidRPr="001778F7" w:rsidRDefault="00792AC3" w:rsidP="001778F7">
      <w:pPr>
        <w:pStyle w:val="berschrift1"/>
        <w:spacing w:after="120"/>
        <w:rPr>
          <w:b/>
          <w:bCs/>
          <w:sz w:val="24"/>
          <w:szCs w:val="18"/>
        </w:rPr>
      </w:pPr>
      <w:bookmarkStart w:id="19" w:name="_Toc222829215"/>
      <w:r w:rsidRPr="001778F7">
        <w:rPr>
          <w:b/>
          <w:bCs/>
          <w:sz w:val="24"/>
          <w:szCs w:val="18"/>
        </w:rPr>
        <w:lastRenderedPageBreak/>
        <w:t>B 5.</w:t>
      </w:r>
      <w:r w:rsidR="008B04FE" w:rsidRPr="001778F7">
        <w:rPr>
          <w:b/>
          <w:bCs/>
          <w:sz w:val="24"/>
          <w:szCs w:val="18"/>
        </w:rPr>
        <w:t>4</w:t>
      </w:r>
      <w:r w:rsidRPr="001778F7">
        <w:rPr>
          <w:b/>
          <w:bCs/>
          <w:sz w:val="24"/>
          <w:szCs w:val="18"/>
        </w:rPr>
        <w:t xml:space="preserve"> </w:t>
      </w:r>
      <w:r w:rsidR="008B04FE" w:rsidRPr="001778F7">
        <w:rPr>
          <w:b/>
          <w:bCs/>
          <w:sz w:val="24"/>
          <w:szCs w:val="18"/>
        </w:rPr>
        <w:t>Anforderungen an Übergabe, Inbetriebnahme, Einweisung und Training</w:t>
      </w:r>
      <w:bookmarkEnd w:id="19"/>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792AC3" w:rsidRPr="00187E98" w14:paraId="63975F00" w14:textId="77777777" w:rsidTr="000D756B">
        <w:trPr>
          <w:trHeight w:val="397"/>
        </w:trPr>
        <w:tc>
          <w:tcPr>
            <w:tcW w:w="1410" w:type="dxa"/>
          </w:tcPr>
          <w:p w14:paraId="22BB6553" w14:textId="71B29AA2" w:rsidR="00792AC3" w:rsidRPr="00632F5B" w:rsidRDefault="008B04FE" w:rsidP="00792AC3">
            <w:pPr>
              <w:spacing w:after="120"/>
              <w:rPr>
                <w:rFonts w:cs="Arial"/>
              </w:rPr>
            </w:pPr>
            <w:r w:rsidRPr="00632F5B">
              <w:rPr>
                <w:rFonts w:cs="Arial"/>
              </w:rPr>
              <w:t>B 5.4.1</w:t>
            </w:r>
          </w:p>
        </w:tc>
        <w:tc>
          <w:tcPr>
            <w:tcW w:w="1024" w:type="dxa"/>
          </w:tcPr>
          <w:p w14:paraId="0A2AF527" w14:textId="354FC5F7"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51910842" w14:textId="77777777" w:rsidR="008F48A5" w:rsidRPr="00632F5B" w:rsidRDefault="008B04FE" w:rsidP="008B04FE">
            <w:pPr>
              <w:spacing w:before="120" w:line="276" w:lineRule="auto"/>
              <w:jc w:val="both"/>
              <w:rPr>
                <w:rFonts w:cs="Arial"/>
              </w:rPr>
            </w:pPr>
            <w:r w:rsidRPr="00632F5B">
              <w:rPr>
                <w:rFonts w:cs="Arial"/>
              </w:rPr>
              <w:t xml:space="preserve">Jeweils kostenfreie Auslieferung und Erstinbetriebnahme. Die Auslieferung hat binnen 14 Tagen, die Erstinbetriebnahme nach Erhalt, soll innerhalb 14 Tagen erfolgen. Bei Verzögerung ist der Betreiber und der Auftragnehmer umgehend zu informieren.   </w:t>
            </w:r>
          </w:p>
          <w:p w14:paraId="71D81BC1" w14:textId="04B5E7FA" w:rsidR="008B04FE" w:rsidRPr="00632F5B" w:rsidRDefault="008B04FE" w:rsidP="008B04FE">
            <w:pPr>
              <w:spacing w:before="120" w:line="276" w:lineRule="auto"/>
              <w:jc w:val="both"/>
              <w:rPr>
                <w:rFonts w:cs="Arial"/>
              </w:rPr>
            </w:pPr>
            <w:r w:rsidRPr="00632F5B">
              <w:rPr>
                <w:rFonts w:cs="Arial"/>
              </w:rPr>
              <w:t>Nach § 11 MPBetreibV (bzw. analog Nachfolgeregelung), ist die Einweisung in das komplette System mit allen Komponenten / zertifizierte und praktische Schulung von Multiplikatoren / Endanwendern (2 Termine mit je ~ 15 TN) plus eine (1) Wiederholungseinweisung (1 Termin mit je ~ 15 TN innerhalb 24 Monaten nach Erstinbetriebnahme), jeweils am Sitz des Betreibers durchzuführen.</w:t>
            </w:r>
          </w:p>
          <w:p w14:paraId="0AADBB2B" w14:textId="77777777" w:rsidR="008B04FE" w:rsidRPr="00632F5B" w:rsidRDefault="008B04FE" w:rsidP="008B04FE">
            <w:pPr>
              <w:spacing w:after="120" w:line="276" w:lineRule="auto"/>
              <w:jc w:val="both"/>
              <w:rPr>
                <w:rFonts w:cs="Arial"/>
              </w:rPr>
            </w:pPr>
            <w:r w:rsidRPr="00632F5B">
              <w:rPr>
                <w:rFonts w:cs="Arial"/>
              </w:rPr>
              <w:t>Die Einweisung und Schulungen sind mit vom Auftraggeber benannten Einrichtungen (Gerätebetreiber) durch den Aufragnehmer terminlich abzustimmen und zu organisieren.</w:t>
            </w:r>
          </w:p>
          <w:p w14:paraId="2D0B7E09" w14:textId="0364AF52" w:rsidR="00792AC3" w:rsidRPr="00632F5B" w:rsidRDefault="008B04FE" w:rsidP="00792AC3">
            <w:pPr>
              <w:spacing w:after="60" w:line="276" w:lineRule="auto"/>
              <w:jc w:val="both"/>
              <w:rPr>
                <w:rFonts w:cs="Arial"/>
              </w:rPr>
            </w:pPr>
            <w:r w:rsidRPr="00632F5B">
              <w:rPr>
                <w:rFonts w:cs="Arial"/>
              </w:rPr>
              <w:t xml:space="preserve">Für jede Einweisung und Unterweisung der Endanwender vor Ort sind entsprechend Pos. 5.4.3 umfassende Schulungsunterlagen zur Anwendung, Bedienung und </w:t>
            </w:r>
            <w:r w:rsidRPr="00632F5B">
              <w:rPr>
                <w:rFonts w:cs="Arial"/>
              </w:rPr>
              <w:lastRenderedPageBreak/>
              <w:t>Pflege des Systems inkl. Sicherheitshinweise bereitzustellen.</w:t>
            </w:r>
          </w:p>
        </w:tc>
        <w:tc>
          <w:tcPr>
            <w:tcW w:w="5384" w:type="dxa"/>
          </w:tcPr>
          <w:p w14:paraId="2CEEE0D5" w14:textId="3F44750F" w:rsidR="00792AC3" w:rsidRPr="00632F5B" w:rsidRDefault="00792AC3" w:rsidP="00792AC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33422BE" w14:textId="59C97C68"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225CB48" w14:textId="21B67BB3"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EF47773" w14:textId="7A24DBA9" w:rsidR="00792AC3" w:rsidRDefault="00D428E0" w:rsidP="00D428E0">
            <w:pPr>
              <w:spacing w:after="120"/>
              <w:jc w:val="center"/>
            </w:pPr>
            <w:r>
              <w:t>30</w:t>
            </w:r>
          </w:p>
        </w:tc>
      </w:tr>
      <w:tr w:rsidR="00792AC3" w:rsidRPr="00187E98" w14:paraId="2408E33C" w14:textId="77777777" w:rsidTr="000D756B">
        <w:trPr>
          <w:trHeight w:val="397"/>
        </w:trPr>
        <w:tc>
          <w:tcPr>
            <w:tcW w:w="1410" w:type="dxa"/>
          </w:tcPr>
          <w:p w14:paraId="0760F4E9" w14:textId="2ED30857" w:rsidR="00792AC3" w:rsidRPr="00632F5B" w:rsidRDefault="008B04FE" w:rsidP="00792AC3">
            <w:pPr>
              <w:spacing w:after="120"/>
              <w:rPr>
                <w:rFonts w:cs="Arial"/>
              </w:rPr>
            </w:pPr>
            <w:r w:rsidRPr="00632F5B">
              <w:rPr>
                <w:rFonts w:cs="Arial"/>
              </w:rPr>
              <w:t>B 5.4.1.1</w:t>
            </w:r>
          </w:p>
        </w:tc>
        <w:tc>
          <w:tcPr>
            <w:tcW w:w="1024" w:type="dxa"/>
          </w:tcPr>
          <w:p w14:paraId="2DA03D40" w14:textId="2AAFB35C" w:rsidR="00792AC3" w:rsidRPr="00991575" w:rsidRDefault="00606666" w:rsidP="00792AC3">
            <w:pPr>
              <w:spacing w:after="120"/>
              <w:rPr>
                <w:sz w:val="17"/>
                <w:szCs w:val="17"/>
              </w:rPr>
            </w:pPr>
            <w:r w:rsidRPr="00991575">
              <w:rPr>
                <w:sz w:val="17"/>
                <w:szCs w:val="17"/>
              </w:rPr>
              <w:t>soll</w:t>
            </w:r>
          </w:p>
        </w:tc>
        <w:tc>
          <w:tcPr>
            <w:tcW w:w="5091" w:type="dxa"/>
            <w:tcMar>
              <w:left w:w="85" w:type="dxa"/>
              <w:right w:w="85" w:type="dxa"/>
            </w:tcMar>
          </w:tcPr>
          <w:p w14:paraId="2EA837B3" w14:textId="0DD025F2" w:rsidR="008B04FE" w:rsidRPr="00632F5B" w:rsidRDefault="008B04FE" w:rsidP="008B04FE">
            <w:pPr>
              <w:spacing w:after="60" w:line="276" w:lineRule="auto"/>
              <w:jc w:val="both"/>
              <w:rPr>
                <w:rFonts w:cs="Arial"/>
              </w:rPr>
            </w:pPr>
            <w:r w:rsidRPr="00632F5B">
              <w:rPr>
                <w:rFonts w:cs="Arial"/>
              </w:rPr>
              <w:t>Kosten für zusätzliche Vor-Ort-Wiederholungseinweisung (1 Termin, ca. 15 TN), Pauschalpreis inkl. Anfahrtskosten ist nebenstehend anzugeben. Rechnungsstellung erfolgt direkt an Gerätebetreiber.</w:t>
            </w:r>
          </w:p>
          <w:p w14:paraId="775A9956" w14:textId="054C5F2D" w:rsidR="00792AC3" w:rsidRPr="00632F5B" w:rsidRDefault="008B04FE" w:rsidP="008B04FE">
            <w:pPr>
              <w:spacing w:after="60" w:line="276" w:lineRule="auto"/>
              <w:jc w:val="both"/>
              <w:rPr>
                <w:rFonts w:cs="Arial"/>
              </w:rPr>
            </w:pPr>
            <w:r w:rsidRPr="00632F5B">
              <w:rPr>
                <w:rFonts w:cs="Arial"/>
              </w:rPr>
              <w:t>Hinweis: Diese Position ist nicht im Preisblatt zu berücksichtigen.</w:t>
            </w:r>
          </w:p>
        </w:tc>
        <w:tc>
          <w:tcPr>
            <w:tcW w:w="5384" w:type="dxa"/>
          </w:tcPr>
          <w:p w14:paraId="69B97751" w14:textId="404BA1B5"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B236108" w14:textId="70B4344D"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74E1405" w14:textId="4C47699B"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962F2C9" w14:textId="2688A15E" w:rsidR="00792AC3" w:rsidRDefault="00D428E0" w:rsidP="00D428E0">
            <w:pPr>
              <w:spacing w:after="120"/>
              <w:jc w:val="center"/>
            </w:pPr>
            <w:r>
              <w:t>10</w:t>
            </w:r>
          </w:p>
        </w:tc>
      </w:tr>
      <w:tr w:rsidR="00792AC3" w:rsidRPr="00187E98" w14:paraId="66546BBA" w14:textId="77777777" w:rsidTr="000D756B">
        <w:trPr>
          <w:trHeight w:val="397"/>
        </w:trPr>
        <w:tc>
          <w:tcPr>
            <w:tcW w:w="1410" w:type="dxa"/>
          </w:tcPr>
          <w:p w14:paraId="72E47638" w14:textId="50D0A146" w:rsidR="00792AC3" w:rsidRPr="00632F5B" w:rsidRDefault="008B04FE" w:rsidP="00792AC3">
            <w:pPr>
              <w:spacing w:after="120"/>
              <w:rPr>
                <w:rFonts w:cs="Arial"/>
              </w:rPr>
            </w:pPr>
            <w:r w:rsidRPr="00632F5B">
              <w:rPr>
                <w:rFonts w:cs="Arial"/>
              </w:rPr>
              <w:t>B 5.4.2</w:t>
            </w:r>
          </w:p>
        </w:tc>
        <w:tc>
          <w:tcPr>
            <w:tcW w:w="1024" w:type="dxa"/>
          </w:tcPr>
          <w:p w14:paraId="41983CC7" w14:textId="17C73222"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110663A3" w14:textId="6C393AF4" w:rsidR="008B04FE" w:rsidRPr="00632F5B" w:rsidRDefault="008B04FE" w:rsidP="008B04FE">
            <w:pPr>
              <w:spacing w:after="60" w:line="276" w:lineRule="auto"/>
              <w:jc w:val="both"/>
              <w:rPr>
                <w:rFonts w:cs="Arial"/>
              </w:rPr>
            </w:pPr>
            <w:r w:rsidRPr="00632F5B">
              <w:rPr>
                <w:rFonts w:cs="Arial"/>
              </w:rPr>
              <w:t xml:space="preserve">Der Auftragnehmer erstellt eine umfassende Produktdokumentation inkl. der Bedienungsanleitungen und Handbücher der Komponenten / Halterungen sowie einen entsprechenden Service- und Wartungsplan für das gesamte Beatmungsgerätesystem und übergibt diese bei Lieferung in ausgedruckter Form und im PDF-Format an den Betreiber. </w:t>
            </w:r>
          </w:p>
          <w:p w14:paraId="086070A5" w14:textId="3D29160B" w:rsidR="00792AC3" w:rsidRPr="00632F5B" w:rsidRDefault="008B04FE" w:rsidP="008B04FE">
            <w:pPr>
              <w:spacing w:after="60" w:line="276" w:lineRule="auto"/>
              <w:jc w:val="both"/>
              <w:rPr>
                <w:rFonts w:cs="Arial"/>
              </w:rPr>
            </w:pPr>
            <w:r w:rsidRPr="00632F5B">
              <w:rPr>
                <w:rFonts w:cs="Arial"/>
              </w:rPr>
              <w:t>PDF-Dateien müssen elektronisch durchsuchbar und mit einem Register / Inhaltsverzeichnis versehen sein, welches ein einfaches Auffinden von Themen erlaubt.</w:t>
            </w:r>
          </w:p>
        </w:tc>
        <w:tc>
          <w:tcPr>
            <w:tcW w:w="5384" w:type="dxa"/>
          </w:tcPr>
          <w:p w14:paraId="76CE0EF4" w14:textId="6C83B9C6"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A209C80" w14:textId="2BF4928A"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020D010" w14:textId="60A68B00"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5DACF6C" w14:textId="694F6891" w:rsidR="00792AC3" w:rsidRDefault="008F48A5" w:rsidP="008F48A5">
            <w:pPr>
              <w:spacing w:after="120"/>
              <w:jc w:val="center"/>
            </w:pPr>
            <w:r>
              <w:t>10</w:t>
            </w:r>
          </w:p>
        </w:tc>
      </w:tr>
      <w:tr w:rsidR="00792AC3" w:rsidRPr="00187E98" w14:paraId="1E42E9EE" w14:textId="77777777" w:rsidTr="000D756B">
        <w:trPr>
          <w:trHeight w:val="397"/>
        </w:trPr>
        <w:tc>
          <w:tcPr>
            <w:tcW w:w="1410" w:type="dxa"/>
          </w:tcPr>
          <w:p w14:paraId="5D2A3FB5" w14:textId="747AB725" w:rsidR="00792AC3" w:rsidRPr="00632F5B" w:rsidRDefault="008B04FE" w:rsidP="00792AC3">
            <w:pPr>
              <w:spacing w:after="120"/>
              <w:rPr>
                <w:rFonts w:cs="Arial"/>
              </w:rPr>
            </w:pPr>
            <w:r w:rsidRPr="00632F5B">
              <w:rPr>
                <w:rFonts w:cs="Arial"/>
              </w:rPr>
              <w:t>B 5.4.2.1</w:t>
            </w:r>
          </w:p>
        </w:tc>
        <w:tc>
          <w:tcPr>
            <w:tcW w:w="1024" w:type="dxa"/>
          </w:tcPr>
          <w:p w14:paraId="38DAF266" w14:textId="347C6F22"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0A1CD498" w14:textId="531BA133" w:rsidR="008B04FE" w:rsidRPr="00632F5B" w:rsidRDefault="008B04FE" w:rsidP="008B04FE">
            <w:pPr>
              <w:spacing w:after="60" w:line="276" w:lineRule="auto"/>
              <w:jc w:val="both"/>
              <w:rPr>
                <w:rFonts w:cs="Arial"/>
              </w:rPr>
            </w:pPr>
            <w:r w:rsidRPr="00632F5B">
              <w:rPr>
                <w:rFonts w:cs="Arial"/>
              </w:rPr>
              <w:t>Mit dem Beatmungsgerätesystem sind vom Auftragnehmer im Rahmen der Bereitstellung / Erstinbetriebnahme folgende Unterlagen an den Betreiber zu übergeben:</w:t>
            </w:r>
          </w:p>
          <w:p w14:paraId="0F14848B" w14:textId="1EAEC063" w:rsidR="008B04FE" w:rsidRPr="00632F5B" w:rsidRDefault="00B207D0" w:rsidP="008B04FE">
            <w:pPr>
              <w:spacing w:line="276" w:lineRule="auto"/>
              <w:ind w:left="315" w:hanging="281"/>
              <w:jc w:val="both"/>
              <w:rPr>
                <w:rFonts w:cs="Arial"/>
              </w:rPr>
            </w:pPr>
            <w:r w:rsidRPr="00632F5B">
              <w:rPr>
                <w:rFonts w:cs="Arial"/>
              </w:rPr>
              <w:lastRenderedPageBreak/>
              <w:t>-</w:t>
            </w:r>
            <w:r w:rsidR="008B04FE" w:rsidRPr="00632F5B">
              <w:rPr>
                <w:rFonts w:cs="Arial"/>
              </w:rPr>
              <w:tab/>
              <w:t xml:space="preserve">Kurzbedienungsanleitung für das Beatmungsgerät </w:t>
            </w:r>
          </w:p>
          <w:p w14:paraId="212D7A40" w14:textId="59BA3DF9" w:rsidR="008B04FE" w:rsidRPr="00632F5B" w:rsidRDefault="00B207D0" w:rsidP="008B04FE">
            <w:pPr>
              <w:spacing w:line="276" w:lineRule="auto"/>
              <w:ind w:left="315" w:hanging="281"/>
              <w:jc w:val="both"/>
              <w:rPr>
                <w:rFonts w:cs="Arial"/>
              </w:rPr>
            </w:pPr>
            <w:r w:rsidRPr="00632F5B">
              <w:rPr>
                <w:rFonts w:cs="Arial"/>
              </w:rPr>
              <w:t>-</w:t>
            </w:r>
            <w:r w:rsidR="008B04FE" w:rsidRPr="00632F5B">
              <w:rPr>
                <w:rFonts w:cs="Arial"/>
              </w:rPr>
              <w:tab/>
              <w:t>Detaillierte Bedienungsanleitungen für alle vom Auftragnehmer verbauten Teile und Komponenten sowie einer mit den einzelnen Herstellern abgestimmten Desinfektionsmittel-Empfehlung</w:t>
            </w:r>
          </w:p>
          <w:p w14:paraId="68B7B41A" w14:textId="45218F48" w:rsidR="008B04FE" w:rsidRPr="00632F5B" w:rsidRDefault="00B207D0" w:rsidP="00B207D0">
            <w:pPr>
              <w:spacing w:line="276" w:lineRule="auto"/>
              <w:ind w:left="315" w:hanging="281"/>
              <w:jc w:val="both"/>
              <w:rPr>
                <w:rFonts w:cs="Arial"/>
              </w:rPr>
            </w:pPr>
            <w:r w:rsidRPr="00632F5B">
              <w:rPr>
                <w:rFonts w:cs="Arial"/>
              </w:rPr>
              <w:t>-</w:t>
            </w:r>
            <w:r w:rsidR="008B04FE" w:rsidRPr="00632F5B">
              <w:rPr>
                <w:rFonts w:cs="Arial"/>
              </w:rPr>
              <w:tab/>
              <w:t>Detail-Darstellung des herstellerseitigen Einweisungskonzeptes</w:t>
            </w:r>
          </w:p>
          <w:p w14:paraId="6A8534E4" w14:textId="3149C471" w:rsidR="008B04FE" w:rsidRPr="00632F5B" w:rsidRDefault="00B207D0" w:rsidP="00B207D0">
            <w:pPr>
              <w:spacing w:line="276" w:lineRule="auto"/>
              <w:ind w:left="315" w:hanging="281"/>
              <w:jc w:val="both"/>
              <w:rPr>
                <w:rFonts w:cs="Arial"/>
              </w:rPr>
            </w:pPr>
            <w:r w:rsidRPr="00632F5B">
              <w:rPr>
                <w:rFonts w:cs="Arial"/>
              </w:rPr>
              <w:t>-</w:t>
            </w:r>
            <w:r w:rsidR="008B04FE" w:rsidRPr="00632F5B">
              <w:rPr>
                <w:rFonts w:cs="Arial"/>
              </w:rPr>
              <w:tab/>
              <w:t>Schulungsunterlagen nach Pos. 5.4.3</w:t>
            </w:r>
          </w:p>
          <w:p w14:paraId="134AFACE" w14:textId="24EBF7B5" w:rsidR="008B04FE" w:rsidRPr="00632F5B" w:rsidRDefault="00B207D0" w:rsidP="00B207D0">
            <w:pPr>
              <w:spacing w:line="276" w:lineRule="auto"/>
              <w:ind w:left="315" w:hanging="281"/>
              <w:jc w:val="both"/>
              <w:rPr>
                <w:rFonts w:cs="Arial"/>
              </w:rPr>
            </w:pPr>
            <w:r w:rsidRPr="00632F5B">
              <w:rPr>
                <w:rFonts w:cs="Arial"/>
              </w:rPr>
              <w:t>-</w:t>
            </w:r>
            <w:r w:rsidR="008B04FE" w:rsidRPr="00632F5B">
              <w:rPr>
                <w:rFonts w:cs="Arial"/>
              </w:rPr>
              <w:tab/>
              <w:t>Wartungs- und Serviceplan, aus welchem die regelmäßig vom Betreiber durchzuführenden Arbeiten an dem Beatmungsgerätesystem ersichtlich und detailliert beschrieben sind (Checkliste)</w:t>
            </w:r>
          </w:p>
          <w:p w14:paraId="5F148CDE" w14:textId="77777777" w:rsidR="00792AC3" w:rsidRPr="00632F5B" w:rsidRDefault="00B207D0" w:rsidP="00B207D0">
            <w:pPr>
              <w:spacing w:line="276" w:lineRule="auto"/>
              <w:ind w:left="315" w:hanging="281"/>
              <w:jc w:val="both"/>
              <w:rPr>
                <w:rFonts w:cs="Arial"/>
              </w:rPr>
            </w:pPr>
            <w:r w:rsidRPr="00632F5B">
              <w:rPr>
                <w:rFonts w:cs="Arial"/>
              </w:rPr>
              <w:t>-</w:t>
            </w:r>
            <w:r w:rsidR="008B04FE" w:rsidRPr="00632F5B">
              <w:rPr>
                <w:rFonts w:cs="Arial"/>
              </w:rPr>
              <w:tab/>
              <w:t>Vollständige Ersatzteileliste, möglichst inkl. grafischer Darstellung, welche eine eindeutige Identifikation der benötigten Ersatzteile erlaubt</w:t>
            </w:r>
          </w:p>
          <w:p w14:paraId="2B1CF763" w14:textId="010B3660"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Garantie-Übersicht nach Pos. 5.3.4</w:t>
            </w:r>
          </w:p>
          <w:p w14:paraId="114B5680" w14:textId="446E0EEE"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Bestellformular für Verbrauchsmaterialien (Mehr- und Einwegartikel), Ersatz- und Zubehörteile, inkl. Preislisten mit Angabe der Preisgültigkeit nach 5.3.4</w:t>
            </w:r>
          </w:p>
          <w:p w14:paraId="1242358F" w14:textId="26312482"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Musterverträge für Wartungs-Vereinbarungen nach Pos. 5.2.</w:t>
            </w:r>
            <w:r w:rsidR="00B545BD" w:rsidRPr="00632F5B">
              <w:rPr>
                <w:rFonts w:cs="Arial"/>
              </w:rPr>
              <w:t>4</w:t>
            </w:r>
            <w:r w:rsidRPr="00632F5B">
              <w:rPr>
                <w:rFonts w:cs="Arial"/>
              </w:rPr>
              <w:t>.1 und 5.2.</w:t>
            </w:r>
            <w:r w:rsidR="00B545BD" w:rsidRPr="00632F5B">
              <w:rPr>
                <w:rFonts w:cs="Arial"/>
              </w:rPr>
              <w:t>4</w:t>
            </w:r>
            <w:r w:rsidRPr="00632F5B">
              <w:rPr>
                <w:rFonts w:cs="Arial"/>
              </w:rPr>
              <w:t>.2</w:t>
            </w:r>
          </w:p>
          <w:p w14:paraId="110D6640" w14:textId="1ABC1E3E"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 xml:space="preserve">Prüfplan, aus welchem die regelmäßig durchzuführenden Prüfungen und Sicherheitstechnischen Kontrollen (STK) der vom Auftragnehmer verbauten </w:t>
            </w:r>
            <w:r w:rsidRPr="00632F5B">
              <w:rPr>
                <w:rFonts w:cs="Arial"/>
              </w:rPr>
              <w:lastRenderedPageBreak/>
              <w:t>Teile, Geräte und Komponenten vollständig ersichtlich sind.</w:t>
            </w:r>
          </w:p>
          <w:p w14:paraId="4A185AAC" w14:textId="23BBDD02"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Prüfbericht / Konformitätserklärung, Zertifikate nach Pos. 5.1.1 dieses Lastenheftes in Kopie</w:t>
            </w:r>
          </w:p>
          <w:p w14:paraId="73F60345" w14:textId="028AE9A4"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Gerätebuch in Form eines Ordners mit allen mit den verbauten Komponenten mitgelieferten Unterlagen, Anleitungen und Prüfungsunterlagen.</w:t>
            </w:r>
          </w:p>
          <w:p w14:paraId="4291FF42" w14:textId="64E61F00" w:rsidR="0062512F" w:rsidRPr="00632F5B" w:rsidRDefault="0062512F" w:rsidP="0062512F">
            <w:pPr>
              <w:spacing w:line="276" w:lineRule="auto"/>
              <w:ind w:left="315" w:hanging="281"/>
              <w:jc w:val="both"/>
              <w:rPr>
                <w:rFonts w:cs="Arial"/>
              </w:rPr>
            </w:pPr>
            <w:r w:rsidRPr="00632F5B">
              <w:rPr>
                <w:rFonts w:cs="Arial"/>
              </w:rPr>
              <w:t>-</w:t>
            </w:r>
            <w:r w:rsidRPr="00632F5B">
              <w:rPr>
                <w:rFonts w:cs="Arial"/>
              </w:rPr>
              <w:tab/>
              <w:t>Kontaktdaten der Ansprechpartner für Service und Vertrieb</w:t>
            </w:r>
          </w:p>
        </w:tc>
        <w:tc>
          <w:tcPr>
            <w:tcW w:w="5384" w:type="dxa"/>
          </w:tcPr>
          <w:p w14:paraId="75FA5666" w14:textId="147AC03E" w:rsidR="00792AC3" w:rsidRPr="00632F5B" w:rsidRDefault="00792AC3" w:rsidP="00792AC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FD17594" w14:textId="702F7B27"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1985F3F" w14:textId="6894868B"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D8ABB5F" w14:textId="0585E38B" w:rsidR="00792AC3" w:rsidRDefault="008F48A5" w:rsidP="008F48A5">
            <w:pPr>
              <w:spacing w:after="120"/>
              <w:jc w:val="center"/>
            </w:pPr>
            <w:r>
              <w:t>10</w:t>
            </w:r>
          </w:p>
        </w:tc>
      </w:tr>
      <w:tr w:rsidR="00792AC3" w:rsidRPr="00187E98" w14:paraId="011EF017" w14:textId="77777777" w:rsidTr="000D756B">
        <w:trPr>
          <w:trHeight w:val="397"/>
        </w:trPr>
        <w:tc>
          <w:tcPr>
            <w:tcW w:w="1410" w:type="dxa"/>
          </w:tcPr>
          <w:p w14:paraId="702E8805" w14:textId="0FC3EA58" w:rsidR="00792AC3" w:rsidRPr="00632F5B" w:rsidRDefault="0062512F" w:rsidP="00792AC3">
            <w:pPr>
              <w:spacing w:after="120"/>
              <w:rPr>
                <w:rFonts w:cs="Arial"/>
              </w:rPr>
            </w:pPr>
            <w:r w:rsidRPr="00632F5B">
              <w:rPr>
                <w:rFonts w:cs="Arial"/>
              </w:rPr>
              <w:lastRenderedPageBreak/>
              <w:t>B 5.4.3</w:t>
            </w:r>
          </w:p>
        </w:tc>
        <w:tc>
          <w:tcPr>
            <w:tcW w:w="1024" w:type="dxa"/>
          </w:tcPr>
          <w:p w14:paraId="44250B9F" w14:textId="36470BF7"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26EFA73F" w14:textId="67176368" w:rsidR="0062512F" w:rsidRPr="00632F5B" w:rsidRDefault="0062512F" w:rsidP="0062512F">
            <w:pPr>
              <w:spacing w:after="60" w:line="276" w:lineRule="auto"/>
              <w:jc w:val="both"/>
              <w:rPr>
                <w:rFonts w:cs="Arial"/>
              </w:rPr>
            </w:pPr>
            <w:r w:rsidRPr="00632F5B">
              <w:rPr>
                <w:rFonts w:cs="Arial"/>
              </w:rPr>
              <w:t xml:space="preserve">Für die Einweisung und Unterweisung der Endanwender vor Ort ist mit jedem Gerätesatz eine umfassende und bebilderte Schulungspräsentation (Microsoft PowerPoint-Format, editierbar) zur Bedienung und Pflege des gelieferten Produkts inkl. Sicherheitshinweise zu übergeben. </w:t>
            </w:r>
          </w:p>
          <w:p w14:paraId="52EFE744" w14:textId="074D7922" w:rsidR="0062512F" w:rsidRPr="00632F5B" w:rsidRDefault="0062512F" w:rsidP="0062512F">
            <w:pPr>
              <w:spacing w:after="60" w:line="276" w:lineRule="auto"/>
              <w:jc w:val="both"/>
              <w:rPr>
                <w:rFonts w:cs="Arial"/>
              </w:rPr>
            </w:pPr>
            <w:r w:rsidRPr="00632F5B">
              <w:rPr>
                <w:rFonts w:cs="Arial"/>
              </w:rPr>
              <w:t>Bei Produktveränderung ist die Präsentation vom Auftragnehmer entsprechend anzupassen.</w:t>
            </w:r>
          </w:p>
          <w:p w14:paraId="5887EB33" w14:textId="6E30FEFE" w:rsidR="0062512F" w:rsidRPr="00632F5B" w:rsidRDefault="0062512F" w:rsidP="0062512F">
            <w:pPr>
              <w:spacing w:after="60" w:line="276" w:lineRule="auto"/>
              <w:jc w:val="both"/>
              <w:rPr>
                <w:rFonts w:cs="Arial"/>
              </w:rPr>
            </w:pPr>
            <w:r w:rsidRPr="00632F5B">
              <w:rPr>
                <w:rFonts w:cs="Arial"/>
              </w:rPr>
              <w:t>Inhalt und Umfang der Präsentation sind mit dem Auftraggeber im Vorfeld abzustimmen. In der Gerätetasche ist eine kompakt gefasste Kurzbedienungsanleitung in dauerhafter Form vorzuhalten.</w:t>
            </w:r>
          </w:p>
          <w:p w14:paraId="5C3BAA80" w14:textId="49EC9F1D" w:rsidR="00792AC3" w:rsidRPr="00632F5B" w:rsidRDefault="0062512F" w:rsidP="0062512F">
            <w:pPr>
              <w:spacing w:after="60" w:line="276" w:lineRule="auto"/>
              <w:jc w:val="both"/>
              <w:rPr>
                <w:rFonts w:cs="Arial"/>
              </w:rPr>
            </w:pPr>
            <w:r w:rsidRPr="00632F5B">
              <w:rPr>
                <w:rFonts w:cs="Arial"/>
              </w:rPr>
              <w:t xml:space="preserve">Mittels eines auf dem Gerät an gut erkennbarer Stelle angebrachten QR-Codes ist die Zugänglichkeit der </w:t>
            </w:r>
            <w:r w:rsidRPr="00632F5B">
              <w:rPr>
                <w:rFonts w:cs="Arial"/>
              </w:rPr>
              <w:lastRenderedPageBreak/>
              <w:t>Kurzanleitung und der Einweisungspräsentation für den Endanwender über dessen mobiles Endgerät / Smartphone sicherzustellen.</w:t>
            </w:r>
          </w:p>
        </w:tc>
        <w:tc>
          <w:tcPr>
            <w:tcW w:w="5384" w:type="dxa"/>
          </w:tcPr>
          <w:p w14:paraId="7808E53C" w14:textId="442DBFCC" w:rsidR="00792AC3" w:rsidRPr="00632F5B" w:rsidRDefault="00792AC3" w:rsidP="00792AC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84F2EDA" w14:textId="24FA7A9C"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0C52501" w14:textId="383E6CAB"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6297FF8" w14:textId="7CAD41CA" w:rsidR="00792AC3" w:rsidRDefault="008F48A5" w:rsidP="008F48A5">
            <w:pPr>
              <w:spacing w:after="120"/>
              <w:jc w:val="center"/>
            </w:pPr>
            <w:r>
              <w:t>10</w:t>
            </w:r>
          </w:p>
        </w:tc>
      </w:tr>
      <w:tr w:rsidR="00792AC3" w:rsidRPr="00187E98" w14:paraId="2A32A6FB" w14:textId="77777777" w:rsidTr="000D756B">
        <w:trPr>
          <w:trHeight w:val="397"/>
        </w:trPr>
        <w:tc>
          <w:tcPr>
            <w:tcW w:w="1410" w:type="dxa"/>
          </w:tcPr>
          <w:p w14:paraId="6E1FBDEA" w14:textId="7DA84AAE" w:rsidR="00792AC3" w:rsidRPr="00632F5B" w:rsidRDefault="0062512F" w:rsidP="00792AC3">
            <w:pPr>
              <w:spacing w:after="120"/>
              <w:rPr>
                <w:rFonts w:cs="Arial"/>
              </w:rPr>
            </w:pPr>
            <w:r w:rsidRPr="00632F5B">
              <w:rPr>
                <w:rFonts w:cs="Arial"/>
              </w:rPr>
              <w:t>B 5.4.4</w:t>
            </w:r>
          </w:p>
        </w:tc>
        <w:tc>
          <w:tcPr>
            <w:tcW w:w="1024" w:type="dxa"/>
          </w:tcPr>
          <w:p w14:paraId="52C5A2FB" w14:textId="30F22AF7"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631B42FA" w14:textId="43D84C42" w:rsidR="0062512F" w:rsidRPr="00632F5B" w:rsidRDefault="0062512F" w:rsidP="0062512F">
            <w:pPr>
              <w:spacing w:after="60" w:line="276" w:lineRule="auto"/>
              <w:jc w:val="both"/>
              <w:rPr>
                <w:rFonts w:cs="Arial"/>
              </w:rPr>
            </w:pPr>
            <w:r w:rsidRPr="00632F5B">
              <w:rPr>
                <w:rFonts w:cs="Arial"/>
              </w:rPr>
              <w:t>Professionelle E-Learning-Anwendung für das Gerät auf einer Plattform des Auftragnehmers, auf welcher Endanwender sich über die örtlichen Gerätebetreiber anmelden und für die Bedienung der Geräte qualifizieren können, inkl. Lernerfolgskontrolle durch Multiple Choice-Fragen, Einweisungsabschluss nach MPBetreibV (bzw. Nachfolgeregelung) und Zertifikatserstellung nach Teilnahme an einer virtuellen Veranstaltung mit der Gelegenheit für den Teilnehmer, Fragen zum Erlernten zu stellen.</w:t>
            </w:r>
          </w:p>
          <w:p w14:paraId="27E55C7E" w14:textId="1F1D0C23" w:rsidR="0062512F" w:rsidRPr="00632F5B" w:rsidRDefault="0062512F" w:rsidP="0062512F">
            <w:pPr>
              <w:spacing w:after="60" w:line="276" w:lineRule="auto"/>
              <w:jc w:val="both"/>
              <w:rPr>
                <w:rFonts w:cs="Arial"/>
              </w:rPr>
            </w:pPr>
            <w:r w:rsidRPr="00632F5B">
              <w:rPr>
                <w:rFonts w:cs="Arial"/>
              </w:rPr>
              <w:t>Entsprechende virtuelle Veranstaltungen sind im monatlichen Rhythmus vom Auftragnehmer anzubieten.</w:t>
            </w:r>
          </w:p>
          <w:p w14:paraId="251A284A" w14:textId="36E200E5" w:rsidR="0062512F" w:rsidRPr="00632F5B" w:rsidRDefault="0062512F" w:rsidP="0062512F">
            <w:pPr>
              <w:spacing w:after="60" w:line="276" w:lineRule="auto"/>
              <w:jc w:val="both"/>
              <w:rPr>
                <w:rFonts w:cs="Arial"/>
              </w:rPr>
            </w:pPr>
            <w:r w:rsidRPr="00632F5B">
              <w:rPr>
                <w:rFonts w:cs="Arial"/>
              </w:rPr>
              <w:t>Die Anwendung muss über den gesamten Nutzungszeitraum (max. 10 Jahre nach Beschaffungsende) vom Auftragnehmer kostenfrei zur Verfügung gestellt und aktuell gehalten werden.</w:t>
            </w:r>
          </w:p>
          <w:p w14:paraId="32017BD1" w14:textId="77777777" w:rsidR="00792AC3" w:rsidRPr="00632F5B" w:rsidRDefault="0062512F" w:rsidP="0062512F">
            <w:pPr>
              <w:spacing w:after="60" w:line="276" w:lineRule="auto"/>
              <w:jc w:val="both"/>
              <w:rPr>
                <w:rFonts w:cs="Arial"/>
              </w:rPr>
            </w:pPr>
            <w:r w:rsidRPr="00632F5B">
              <w:rPr>
                <w:rFonts w:cs="Arial"/>
              </w:rPr>
              <w:t xml:space="preserve">Die Dauer der E-Learning-Session darf einen Zeitansatz von 60 Minuten nicht überschreiten und muss den Anwender in Verbindung mit der virtuellen Gelegenheit für </w:t>
            </w:r>
            <w:r w:rsidRPr="00632F5B">
              <w:rPr>
                <w:rFonts w:cs="Arial"/>
              </w:rPr>
              <w:lastRenderedPageBreak/>
              <w:t>Rück- und Verständnisfragen zur Handhabung des Geräts entsprechend § 4 Abs. 3 MPBetreibV befähigen.</w:t>
            </w:r>
          </w:p>
          <w:p w14:paraId="030A6376" w14:textId="05325911" w:rsidR="00683918" w:rsidRPr="00632F5B" w:rsidRDefault="00683918" w:rsidP="0062512F">
            <w:pPr>
              <w:spacing w:after="60" w:line="276" w:lineRule="auto"/>
              <w:jc w:val="both"/>
              <w:rPr>
                <w:rFonts w:cs="Arial"/>
              </w:rPr>
            </w:pPr>
            <w:r w:rsidRPr="00632F5B">
              <w:rPr>
                <w:rFonts w:cs="Arial"/>
              </w:rPr>
              <w:t xml:space="preserve">Eine Auswertung der absolvierten Kurse soll je Betreiber durch eine befähigte Person möglich sein. </w:t>
            </w:r>
          </w:p>
        </w:tc>
        <w:tc>
          <w:tcPr>
            <w:tcW w:w="5384" w:type="dxa"/>
          </w:tcPr>
          <w:p w14:paraId="4096450A" w14:textId="2A23D492" w:rsidR="00792AC3" w:rsidRPr="00632F5B" w:rsidRDefault="00792AC3" w:rsidP="00792AC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FE359B0" w14:textId="4DDBA63A"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FF4A99A" w14:textId="7E84CB32"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81B4BAA" w14:textId="2DC07704" w:rsidR="00792AC3" w:rsidRDefault="00A209A9" w:rsidP="008F48A5">
            <w:pPr>
              <w:spacing w:after="120"/>
              <w:jc w:val="center"/>
            </w:pPr>
            <w:r>
              <w:t>3</w:t>
            </w:r>
            <w:r w:rsidR="008F48A5">
              <w:t>0</w:t>
            </w:r>
          </w:p>
        </w:tc>
      </w:tr>
      <w:tr w:rsidR="00792AC3" w:rsidRPr="00187E98" w14:paraId="07947C21" w14:textId="77777777" w:rsidTr="000D756B">
        <w:trPr>
          <w:trHeight w:val="397"/>
        </w:trPr>
        <w:tc>
          <w:tcPr>
            <w:tcW w:w="1410" w:type="dxa"/>
          </w:tcPr>
          <w:p w14:paraId="3B1BE474" w14:textId="39667170" w:rsidR="00792AC3" w:rsidRPr="00632F5B" w:rsidRDefault="0062512F" w:rsidP="00792AC3">
            <w:pPr>
              <w:spacing w:after="120"/>
              <w:rPr>
                <w:rFonts w:cs="Arial"/>
              </w:rPr>
            </w:pPr>
            <w:r w:rsidRPr="00632F5B">
              <w:rPr>
                <w:rFonts w:cs="Arial"/>
              </w:rPr>
              <w:t>B 5.4.4.1</w:t>
            </w:r>
          </w:p>
        </w:tc>
        <w:tc>
          <w:tcPr>
            <w:tcW w:w="1024" w:type="dxa"/>
          </w:tcPr>
          <w:p w14:paraId="3818130E" w14:textId="0AEA89D7" w:rsidR="00792AC3" w:rsidRPr="00991575" w:rsidRDefault="00606666" w:rsidP="00792AC3">
            <w:pPr>
              <w:spacing w:after="120"/>
              <w:rPr>
                <w:sz w:val="17"/>
                <w:szCs w:val="17"/>
              </w:rPr>
            </w:pPr>
            <w:r w:rsidRPr="00991575">
              <w:rPr>
                <w:sz w:val="17"/>
                <w:szCs w:val="17"/>
              </w:rPr>
              <w:t>soll</w:t>
            </w:r>
          </w:p>
        </w:tc>
        <w:tc>
          <w:tcPr>
            <w:tcW w:w="5091" w:type="dxa"/>
            <w:tcMar>
              <w:left w:w="85" w:type="dxa"/>
              <w:right w:w="85" w:type="dxa"/>
            </w:tcMar>
          </w:tcPr>
          <w:p w14:paraId="0597939C" w14:textId="4D8391E3" w:rsidR="0062512F" w:rsidRPr="00632F5B" w:rsidRDefault="0062512F" w:rsidP="0062512F">
            <w:pPr>
              <w:spacing w:after="60" w:line="276" w:lineRule="auto"/>
              <w:jc w:val="both"/>
              <w:rPr>
                <w:rFonts w:cs="Arial"/>
              </w:rPr>
            </w:pPr>
            <w:r w:rsidRPr="00632F5B">
              <w:rPr>
                <w:rFonts w:cs="Arial"/>
              </w:rPr>
              <w:t>Optional: zusätzliche Einbindung der Inhalte nach Pos.5.4.4 in elektronische Lernanwendungsplattform des Auftraggebers oder von diesen benannten weiteren Einrichtungen, inkl. Aktualisierung über den Gerätenutzungszeitraum.</w:t>
            </w:r>
          </w:p>
          <w:p w14:paraId="0E9FCAF1" w14:textId="4B808828" w:rsidR="00792AC3" w:rsidRPr="00632F5B" w:rsidRDefault="0062512F" w:rsidP="0062512F">
            <w:pPr>
              <w:spacing w:after="60" w:line="276" w:lineRule="auto"/>
              <w:jc w:val="both"/>
              <w:rPr>
                <w:rFonts w:cs="Arial"/>
              </w:rPr>
            </w:pPr>
            <w:r w:rsidRPr="00632F5B">
              <w:rPr>
                <w:rFonts w:cs="Arial"/>
              </w:rPr>
              <w:t>Mehrkosten und eventuelle Einschränkungen sind anzugeben.</w:t>
            </w:r>
          </w:p>
        </w:tc>
        <w:tc>
          <w:tcPr>
            <w:tcW w:w="5384" w:type="dxa"/>
          </w:tcPr>
          <w:p w14:paraId="233944A3" w14:textId="3B9EA840"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70AE6D2" w14:textId="47742BFC"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845FCAD" w14:textId="4EC82EE6"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FFB5264" w14:textId="04C329D4" w:rsidR="00792AC3" w:rsidRDefault="008F48A5" w:rsidP="008F48A5">
            <w:pPr>
              <w:spacing w:after="120"/>
              <w:jc w:val="center"/>
            </w:pPr>
            <w:r>
              <w:t>5</w:t>
            </w:r>
          </w:p>
        </w:tc>
      </w:tr>
      <w:tr w:rsidR="00792AC3" w:rsidRPr="00187E98" w14:paraId="68DCA1B3" w14:textId="77777777" w:rsidTr="000D756B">
        <w:trPr>
          <w:trHeight w:val="397"/>
        </w:trPr>
        <w:tc>
          <w:tcPr>
            <w:tcW w:w="1410" w:type="dxa"/>
          </w:tcPr>
          <w:p w14:paraId="3DA7A31E" w14:textId="037F9612" w:rsidR="00792AC3" w:rsidRPr="00632F5B" w:rsidRDefault="0062627A" w:rsidP="00792AC3">
            <w:pPr>
              <w:spacing w:after="120"/>
              <w:rPr>
                <w:rFonts w:cs="Arial"/>
              </w:rPr>
            </w:pPr>
            <w:r w:rsidRPr="00632F5B">
              <w:rPr>
                <w:rFonts w:cs="Arial"/>
              </w:rPr>
              <w:t>B 5.4.5</w:t>
            </w:r>
          </w:p>
        </w:tc>
        <w:tc>
          <w:tcPr>
            <w:tcW w:w="1024" w:type="dxa"/>
          </w:tcPr>
          <w:p w14:paraId="63298FBC" w14:textId="7D997833" w:rsidR="00792AC3" w:rsidRPr="00991575" w:rsidRDefault="00606666" w:rsidP="00792AC3">
            <w:pPr>
              <w:spacing w:after="120"/>
              <w:rPr>
                <w:sz w:val="17"/>
                <w:szCs w:val="17"/>
              </w:rPr>
            </w:pPr>
            <w:r w:rsidRPr="00991575">
              <w:rPr>
                <w:sz w:val="17"/>
                <w:szCs w:val="17"/>
              </w:rPr>
              <w:t>muss</w:t>
            </w:r>
          </w:p>
        </w:tc>
        <w:tc>
          <w:tcPr>
            <w:tcW w:w="5091" w:type="dxa"/>
            <w:tcMar>
              <w:left w:w="85" w:type="dxa"/>
              <w:right w:w="85" w:type="dxa"/>
            </w:tcMar>
          </w:tcPr>
          <w:p w14:paraId="3262C8B5" w14:textId="0A225C9D" w:rsidR="0062627A" w:rsidRPr="00632F5B" w:rsidRDefault="0062627A" w:rsidP="0062627A">
            <w:pPr>
              <w:spacing w:after="60" w:line="276" w:lineRule="auto"/>
              <w:jc w:val="both"/>
              <w:rPr>
                <w:rFonts w:cs="Arial"/>
              </w:rPr>
            </w:pPr>
            <w:r w:rsidRPr="00632F5B">
              <w:rPr>
                <w:rFonts w:cs="Arial"/>
              </w:rPr>
              <w:t xml:space="preserve">Die Medizinprodukte-Verantwortlichen der Betreiber vor Ort müssen vom Auftragnehmer über den Nutzungszeitraum der Geräte umfangreiche Unterstützung für die Einführung der Geräte und die individuelle Personaleinweisung vor Ort erhalten. </w:t>
            </w:r>
          </w:p>
          <w:p w14:paraId="4C7C1755" w14:textId="27401984" w:rsidR="00792AC3" w:rsidRPr="00632F5B" w:rsidRDefault="0062627A" w:rsidP="0062627A">
            <w:pPr>
              <w:spacing w:after="60" w:line="276" w:lineRule="auto"/>
              <w:jc w:val="both"/>
              <w:rPr>
                <w:rFonts w:cs="Arial"/>
              </w:rPr>
            </w:pPr>
            <w:r w:rsidRPr="00632F5B">
              <w:rPr>
                <w:rFonts w:cs="Arial"/>
              </w:rPr>
              <w:t>Hierzu zählen weiterführende Informationen zu Gerät und Zubehör, Fehler- oder Problembehebung, zusätzliche Informations- und Schulungsmaterialien bei Software- oder Funktionsupdates, etc. inkl. tabellarischer Darstellung der Updateumfänge.</w:t>
            </w:r>
          </w:p>
        </w:tc>
        <w:tc>
          <w:tcPr>
            <w:tcW w:w="5384" w:type="dxa"/>
          </w:tcPr>
          <w:p w14:paraId="4F97F145" w14:textId="50A97677" w:rsidR="00792AC3" w:rsidRPr="00632F5B" w:rsidRDefault="00792AC3" w:rsidP="00792AC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30FB24B" w14:textId="70BC0AEA" w:rsidR="00792AC3" w:rsidRDefault="00792AC3" w:rsidP="00792AC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C37B2FF" w14:textId="78FB9948" w:rsidR="00792AC3" w:rsidRPr="004269F6" w:rsidRDefault="00792AC3" w:rsidP="00792AC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FDAD2FA" w14:textId="3808A752" w:rsidR="00792AC3" w:rsidRDefault="00A209A9" w:rsidP="008F48A5">
            <w:pPr>
              <w:spacing w:after="120"/>
              <w:jc w:val="center"/>
            </w:pPr>
            <w:r>
              <w:t>3</w:t>
            </w:r>
            <w:r w:rsidR="008F48A5">
              <w:t>0</w:t>
            </w:r>
          </w:p>
        </w:tc>
      </w:tr>
      <w:tr w:rsidR="0062512F" w:rsidRPr="00187E98" w14:paraId="180DF518" w14:textId="77777777" w:rsidTr="000D756B">
        <w:trPr>
          <w:trHeight w:val="397"/>
        </w:trPr>
        <w:tc>
          <w:tcPr>
            <w:tcW w:w="1410" w:type="dxa"/>
          </w:tcPr>
          <w:p w14:paraId="4A04BEF1" w14:textId="121CE958" w:rsidR="0062512F" w:rsidRPr="00632F5B" w:rsidRDefault="0062627A" w:rsidP="0062512F">
            <w:pPr>
              <w:spacing w:after="120"/>
              <w:rPr>
                <w:rFonts w:cs="Arial"/>
              </w:rPr>
            </w:pPr>
            <w:r w:rsidRPr="00632F5B">
              <w:rPr>
                <w:rFonts w:cs="Arial"/>
              </w:rPr>
              <w:lastRenderedPageBreak/>
              <w:t>B 5.4.6</w:t>
            </w:r>
          </w:p>
        </w:tc>
        <w:tc>
          <w:tcPr>
            <w:tcW w:w="1024" w:type="dxa"/>
          </w:tcPr>
          <w:p w14:paraId="331E0449" w14:textId="1EFAC736" w:rsidR="0062512F" w:rsidRPr="00991575" w:rsidRDefault="00606666" w:rsidP="0062512F">
            <w:pPr>
              <w:spacing w:after="120"/>
              <w:rPr>
                <w:sz w:val="17"/>
                <w:szCs w:val="17"/>
              </w:rPr>
            </w:pPr>
            <w:r w:rsidRPr="00991575">
              <w:rPr>
                <w:sz w:val="17"/>
                <w:szCs w:val="17"/>
              </w:rPr>
              <w:t>soll</w:t>
            </w:r>
          </w:p>
        </w:tc>
        <w:tc>
          <w:tcPr>
            <w:tcW w:w="5091" w:type="dxa"/>
            <w:tcMar>
              <w:left w:w="85" w:type="dxa"/>
              <w:right w:w="85" w:type="dxa"/>
            </w:tcMar>
          </w:tcPr>
          <w:p w14:paraId="21972B1B" w14:textId="4847691C" w:rsidR="0062512F" w:rsidRPr="00632F5B" w:rsidRDefault="0062627A" w:rsidP="0062512F">
            <w:pPr>
              <w:spacing w:after="60" w:line="276" w:lineRule="auto"/>
              <w:jc w:val="both"/>
              <w:rPr>
                <w:rFonts w:cs="Arial"/>
              </w:rPr>
            </w:pPr>
            <w:r w:rsidRPr="00632F5B">
              <w:rPr>
                <w:rFonts w:cs="Arial"/>
              </w:rPr>
              <w:t>Rettungsdienstliche Bildungseinrichtungen und Berufsfachschulen für Notfallsanitäter der mit dem Gerät ausgestatteten Betreiber vor Ort müssen ebenfalls vom Auftragnehmer über den Nutzungszeitraum der Geräte ebenfalls umfangreiche Unterstützung für die Einführung der Geräte und die Personaleinweisung vor Ort erhalten.</w:t>
            </w:r>
          </w:p>
        </w:tc>
        <w:tc>
          <w:tcPr>
            <w:tcW w:w="5384" w:type="dxa"/>
          </w:tcPr>
          <w:p w14:paraId="3F5D6255" w14:textId="0D3DC70C" w:rsidR="0062512F" w:rsidRPr="00632F5B" w:rsidRDefault="0062512F" w:rsidP="0062512F">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C922134" w14:textId="6D490D12" w:rsidR="0062512F" w:rsidRDefault="0062512F" w:rsidP="006251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D10CF4A" w14:textId="26874AA0" w:rsidR="0062512F" w:rsidRPr="004269F6" w:rsidRDefault="0062512F" w:rsidP="006251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8ED060D" w14:textId="52E92257" w:rsidR="0062512F" w:rsidRDefault="008F48A5" w:rsidP="008F48A5">
            <w:pPr>
              <w:spacing w:after="120"/>
              <w:jc w:val="center"/>
            </w:pPr>
            <w:r>
              <w:t>5</w:t>
            </w:r>
          </w:p>
        </w:tc>
      </w:tr>
      <w:tr w:rsidR="0062512F" w:rsidRPr="00187E98" w14:paraId="227A5685" w14:textId="77777777" w:rsidTr="000D756B">
        <w:trPr>
          <w:trHeight w:val="397"/>
        </w:trPr>
        <w:tc>
          <w:tcPr>
            <w:tcW w:w="1410" w:type="dxa"/>
          </w:tcPr>
          <w:p w14:paraId="73D151BE" w14:textId="45E1F5EB" w:rsidR="0062512F" w:rsidRPr="00632F5B" w:rsidRDefault="0062627A" w:rsidP="0062512F">
            <w:pPr>
              <w:spacing w:after="120"/>
              <w:rPr>
                <w:rFonts w:cs="Arial"/>
              </w:rPr>
            </w:pPr>
            <w:r w:rsidRPr="00632F5B">
              <w:rPr>
                <w:rFonts w:cs="Arial"/>
              </w:rPr>
              <w:t>B 5.4.7</w:t>
            </w:r>
          </w:p>
        </w:tc>
        <w:tc>
          <w:tcPr>
            <w:tcW w:w="1024" w:type="dxa"/>
          </w:tcPr>
          <w:p w14:paraId="4039DE49" w14:textId="0835C767" w:rsidR="0062512F" w:rsidRPr="00991575" w:rsidRDefault="00606666" w:rsidP="0062512F">
            <w:pPr>
              <w:spacing w:after="120"/>
              <w:rPr>
                <w:sz w:val="17"/>
                <w:szCs w:val="17"/>
              </w:rPr>
            </w:pPr>
            <w:r w:rsidRPr="00991575">
              <w:rPr>
                <w:sz w:val="17"/>
                <w:szCs w:val="17"/>
              </w:rPr>
              <w:t>soll</w:t>
            </w:r>
          </w:p>
        </w:tc>
        <w:tc>
          <w:tcPr>
            <w:tcW w:w="5091" w:type="dxa"/>
            <w:tcMar>
              <w:left w:w="85" w:type="dxa"/>
              <w:right w:w="85" w:type="dxa"/>
            </w:tcMar>
          </w:tcPr>
          <w:p w14:paraId="07115E88" w14:textId="62397CD6" w:rsidR="0062512F" w:rsidRPr="00632F5B" w:rsidRDefault="0062627A" w:rsidP="0062512F">
            <w:pPr>
              <w:spacing w:after="60" w:line="276" w:lineRule="auto"/>
              <w:jc w:val="both"/>
              <w:rPr>
                <w:rFonts w:cs="Arial"/>
              </w:rPr>
            </w:pPr>
            <w:r w:rsidRPr="00632F5B">
              <w:rPr>
                <w:rFonts w:cs="Arial"/>
              </w:rPr>
              <w:t>Der Auftragnehmer soll über die gesamte Gerätenutzungsdauer in Zusammenarbeit mit den rettungsdienstlichen Bildungseinrichtungen und Berufsfachschulen für Notfallsanitäter der mit dem Gerät ausgestatteten Betreiber und Durchführenden auf deren Wunsch regelmäßig Beatmungsworkshops, Hands on-Trainings, etc. anbieten</w:t>
            </w:r>
          </w:p>
        </w:tc>
        <w:tc>
          <w:tcPr>
            <w:tcW w:w="5384" w:type="dxa"/>
          </w:tcPr>
          <w:p w14:paraId="406429E0" w14:textId="1609C8E4" w:rsidR="0062512F" w:rsidRPr="00632F5B" w:rsidRDefault="0062512F" w:rsidP="0062512F">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DA73F21" w14:textId="2F46A2EF" w:rsidR="0062512F" w:rsidRDefault="0062512F" w:rsidP="0062512F">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42DBD23" w14:textId="43E57740" w:rsidR="0062512F" w:rsidRPr="004269F6" w:rsidRDefault="0062512F" w:rsidP="0062512F">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9BDD3FD" w14:textId="54D73640" w:rsidR="0062512F" w:rsidRDefault="008F48A5" w:rsidP="008F48A5">
            <w:pPr>
              <w:spacing w:after="120"/>
              <w:jc w:val="center"/>
            </w:pPr>
            <w:r>
              <w:t>5</w:t>
            </w:r>
          </w:p>
        </w:tc>
      </w:tr>
    </w:tbl>
    <w:p w14:paraId="1F284C2B" w14:textId="7D4C55A8" w:rsidR="0062627A" w:rsidRPr="001778F7" w:rsidRDefault="0062627A" w:rsidP="001778F7">
      <w:pPr>
        <w:pStyle w:val="berschrift1"/>
        <w:spacing w:after="120"/>
        <w:rPr>
          <w:b/>
          <w:bCs/>
          <w:sz w:val="24"/>
          <w:szCs w:val="18"/>
        </w:rPr>
      </w:pPr>
      <w:bookmarkStart w:id="20" w:name="_Toc222829216"/>
      <w:r w:rsidRPr="001778F7">
        <w:rPr>
          <w:b/>
          <w:bCs/>
          <w:sz w:val="24"/>
          <w:szCs w:val="18"/>
        </w:rPr>
        <w:t>B 5.5 Sonstige Anforderungen</w:t>
      </w:r>
      <w:bookmarkEnd w:id="20"/>
    </w:p>
    <w:tbl>
      <w:tblPr>
        <w:tblStyle w:val="Tabellenraster"/>
        <w:tblpPr w:leftFromText="141" w:rightFromText="141" w:vertAnchor="text" w:tblpY="1"/>
        <w:tblOverlap w:val="nev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62512F" w:rsidRPr="00187E98" w14:paraId="522D8071" w14:textId="77777777" w:rsidTr="00621873">
        <w:trPr>
          <w:trHeight w:val="397"/>
        </w:trPr>
        <w:tc>
          <w:tcPr>
            <w:tcW w:w="1410" w:type="dxa"/>
          </w:tcPr>
          <w:p w14:paraId="11DF89C4" w14:textId="0EFDE79C" w:rsidR="0062512F" w:rsidRPr="00632F5B" w:rsidRDefault="0062627A" w:rsidP="00621873">
            <w:pPr>
              <w:spacing w:after="120"/>
              <w:rPr>
                <w:rFonts w:cs="Arial"/>
              </w:rPr>
            </w:pPr>
            <w:r w:rsidRPr="00632F5B">
              <w:rPr>
                <w:rFonts w:cs="Arial"/>
              </w:rPr>
              <w:t>B 5.5.1</w:t>
            </w:r>
          </w:p>
        </w:tc>
        <w:tc>
          <w:tcPr>
            <w:tcW w:w="1024" w:type="dxa"/>
          </w:tcPr>
          <w:p w14:paraId="47B4CC11" w14:textId="1755F16B" w:rsidR="0062512F"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7E0573ED" w14:textId="47F633BF" w:rsidR="0062512F" w:rsidRPr="00632F5B" w:rsidRDefault="0062627A" w:rsidP="00621873">
            <w:pPr>
              <w:spacing w:after="60" w:line="276" w:lineRule="auto"/>
              <w:jc w:val="both"/>
              <w:rPr>
                <w:rFonts w:cs="Arial"/>
              </w:rPr>
            </w:pPr>
            <w:r w:rsidRPr="00632F5B">
              <w:rPr>
                <w:rFonts w:cs="Arial"/>
              </w:rPr>
              <w:t>Sämtliche Medienaktivitäten (inkl. Social Media) des Auftragnehmers und dessen Unterlieferanten bezüglich des Auftrags sowie dessen Anbahnung und Ausführung bedürfen der einzelfälligen ausdrücklichen schriftlichen / elektronischen (E-Mail) Zustimmung des Auftraggebers.</w:t>
            </w:r>
          </w:p>
        </w:tc>
        <w:tc>
          <w:tcPr>
            <w:tcW w:w="5384" w:type="dxa"/>
          </w:tcPr>
          <w:p w14:paraId="323D3D70" w14:textId="106C88C8" w:rsidR="0062512F" w:rsidRPr="00632F5B" w:rsidRDefault="0062512F"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26AD2B8" w14:textId="729FE65D" w:rsidR="0062512F" w:rsidRDefault="0062512F"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0722BF4E" w14:textId="7B5576F1" w:rsidR="0062512F" w:rsidRPr="004269F6" w:rsidRDefault="0062512F"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B11BA86" w14:textId="12D73FE2" w:rsidR="0062512F" w:rsidRDefault="008F48A5" w:rsidP="00621873">
            <w:pPr>
              <w:spacing w:after="120"/>
              <w:jc w:val="center"/>
            </w:pPr>
            <w:r>
              <w:t>20</w:t>
            </w:r>
          </w:p>
        </w:tc>
      </w:tr>
      <w:tr w:rsidR="0062512F" w:rsidRPr="00187E98" w14:paraId="594B6738" w14:textId="77777777" w:rsidTr="00621873">
        <w:trPr>
          <w:trHeight w:val="397"/>
        </w:trPr>
        <w:tc>
          <w:tcPr>
            <w:tcW w:w="1410" w:type="dxa"/>
          </w:tcPr>
          <w:p w14:paraId="235E366B" w14:textId="56D755CC" w:rsidR="0062512F" w:rsidRPr="00632F5B" w:rsidRDefault="0062627A" w:rsidP="00621873">
            <w:pPr>
              <w:spacing w:after="120"/>
              <w:rPr>
                <w:rFonts w:cs="Arial"/>
              </w:rPr>
            </w:pPr>
            <w:r w:rsidRPr="00632F5B">
              <w:rPr>
                <w:rFonts w:cs="Arial"/>
              </w:rPr>
              <w:lastRenderedPageBreak/>
              <w:t>B 5.5.2</w:t>
            </w:r>
          </w:p>
        </w:tc>
        <w:tc>
          <w:tcPr>
            <w:tcW w:w="1024" w:type="dxa"/>
          </w:tcPr>
          <w:p w14:paraId="705A6C41" w14:textId="73CEE8B2" w:rsidR="0062512F"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52025193" w14:textId="65FDCD49" w:rsidR="0062627A" w:rsidRPr="00632F5B" w:rsidRDefault="0062627A" w:rsidP="00621873">
            <w:pPr>
              <w:spacing w:after="60" w:line="276" w:lineRule="auto"/>
              <w:jc w:val="both"/>
              <w:rPr>
                <w:rFonts w:cs="Arial"/>
              </w:rPr>
            </w:pPr>
            <w:r w:rsidRPr="00632F5B">
              <w:rPr>
                <w:rFonts w:cs="Arial"/>
              </w:rPr>
              <w:t xml:space="preserve">Die Auftragserteilung / Beauftragung muss über die elektronische Beschaffungs- und Bestellplattform des Bayerischen Roten Kreuzes erfolgen. </w:t>
            </w:r>
          </w:p>
          <w:p w14:paraId="3E0061F3" w14:textId="77777777" w:rsidR="0062627A" w:rsidRPr="00632F5B" w:rsidRDefault="0062627A" w:rsidP="00621873">
            <w:pPr>
              <w:spacing w:after="60" w:line="276" w:lineRule="auto"/>
              <w:jc w:val="both"/>
              <w:rPr>
                <w:rFonts w:cs="Arial"/>
              </w:rPr>
            </w:pPr>
            <w:r w:rsidRPr="00632F5B">
              <w:rPr>
                <w:rFonts w:cs="Arial"/>
              </w:rPr>
              <w:t>Hierzu sind folgende Schritte notwendig:</w:t>
            </w:r>
          </w:p>
          <w:p w14:paraId="2FBA702F" w14:textId="08503924" w:rsidR="0062627A" w:rsidRPr="00632F5B" w:rsidRDefault="0062627A" w:rsidP="00621873">
            <w:pPr>
              <w:spacing w:line="276" w:lineRule="auto"/>
              <w:ind w:left="315" w:hanging="281"/>
              <w:jc w:val="both"/>
              <w:rPr>
                <w:rFonts w:cs="Arial"/>
              </w:rPr>
            </w:pPr>
            <w:r w:rsidRPr="00632F5B">
              <w:rPr>
                <w:rFonts w:cs="Arial"/>
              </w:rPr>
              <w:t>-</w:t>
            </w:r>
            <w:r w:rsidRPr="00632F5B">
              <w:rPr>
                <w:rFonts w:cs="Arial"/>
              </w:rPr>
              <w:tab/>
              <w:t>Einrichtung einer personenunabhängigen E-Mail-Adresse für den Bestellungseingang</w:t>
            </w:r>
          </w:p>
          <w:p w14:paraId="1E6E8ACD" w14:textId="32366145" w:rsidR="0062627A" w:rsidRPr="00632F5B" w:rsidRDefault="0062627A" w:rsidP="00621873">
            <w:pPr>
              <w:spacing w:line="276" w:lineRule="auto"/>
              <w:ind w:left="315" w:hanging="281"/>
              <w:jc w:val="both"/>
              <w:rPr>
                <w:rFonts w:cs="Arial"/>
              </w:rPr>
            </w:pPr>
            <w:r w:rsidRPr="00632F5B">
              <w:rPr>
                <w:rFonts w:cs="Arial"/>
              </w:rPr>
              <w:t>-</w:t>
            </w:r>
            <w:r w:rsidRPr="00632F5B">
              <w:rPr>
                <w:rFonts w:cs="Arial"/>
              </w:rPr>
              <w:tab/>
              <w:t>Bereitstellung der Katalog-Import-Datei in BME-Cat1.2-Format</w:t>
            </w:r>
          </w:p>
          <w:p w14:paraId="11CF9824" w14:textId="52B549DA" w:rsidR="0062627A" w:rsidRPr="00632F5B" w:rsidRDefault="0062627A" w:rsidP="00621873">
            <w:pPr>
              <w:spacing w:line="276" w:lineRule="auto"/>
              <w:ind w:left="315" w:hanging="281"/>
              <w:jc w:val="both"/>
              <w:rPr>
                <w:rFonts w:cs="Arial"/>
              </w:rPr>
            </w:pPr>
            <w:r w:rsidRPr="00632F5B">
              <w:rPr>
                <w:rFonts w:cs="Arial"/>
              </w:rPr>
              <w:t>-</w:t>
            </w:r>
            <w:r w:rsidRPr="00632F5B">
              <w:rPr>
                <w:rFonts w:cs="Arial"/>
              </w:rPr>
              <w:tab/>
              <w:t>Sicherstellung des Vermerks der Bestellnummer auf Rechnung im Adress- oder Betreff-Feld</w:t>
            </w:r>
          </w:p>
          <w:p w14:paraId="640C635C" w14:textId="7C7F36B2" w:rsidR="0062627A" w:rsidRPr="00632F5B" w:rsidRDefault="0062627A" w:rsidP="00621873">
            <w:pPr>
              <w:spacing w:line="276" w:lineRule="auto"/>
              <w:ind w:left="315" w:hanging="281"/>
              <w:jc w:val="both"/>
              <w:rPr>
                <w:rFonts w:cs="Arial"/>
              </w:rPr>
            </w:pPr>
            <w:r w:rsidRPr="00632F5B">
              <w:rPr>
                <w:rFonts w:cs="Arial"/>
              </w:rPr>
              <w:t>-</w:t>
            </w:r>
            <w:r w:rsidRPr="00632F5B">
              <w:rPr>
                <w:rFonts w:cs="Arial"/>
              </w:rPr>
              <w:tab/>
              <w:t>Detailabstimmung mit dem strategischen Einkauf des BRK vor Auftragsübermittlung.</w:t>
            </w:r>
          </w:p>
          <w:p w14:paraId="1B8C6D83" w14:textId="77777777" w:rsidR="0062512F" w:rsidRPr="00632F5B" w:rsidRDefault="0062627A" w:rsidP="00621873">
            <w:pPr>
              <w:spacing w:after="120" w:line="276" w:lineRule="auto"/>
              <w:ind w:left="318" w:hanging="284"/>
              <w:jc w:val="both"/>
              <w:rPr>
                <w:rFonts w:cs="Arial"/>
              </w:rPr>
            </w:pPr>
            <w:r w:rsidRPr="00632F5B">
              <w:rPr>
                <w:rFonts w:cs="Arial"/>
              </w:rPr>
              <w:t>-</w:t>
            </w:r>
            <w:r w:rsidRPr="00632F5B">
              <w:rPr>
                <w:rFonts w:cs="Arial"/>
              </w:rPr>
              <w:tab/>
              <w:t>Eine Auftragsübermittlung auf anderem Weg ist nicht möglich, ausgenommen, der Auftragnehmer betreibt ein zur elektronischen Beschaffungsplattform des BRK kompatibles Warenwirtschaftssystem.</w:t>
            </w:r>
          </w:p>
          <w:p w14:paraId="51F3B57E" w14:textId="77777777" w:rsidR="0062627A" w:rsidRPr="00632F5B" w:rsidRDefault="0062627A" w:rsidP="00621873">
            <w:pPr>
              <w:spacing w:after="60" w:line="276" w:lineRule="auto"/>
              <w:jc w:val="both"/>
              <w:rPr>
                <w:rFonts w:cs="Arial"/>
              </w:rPr>
            </w:pPr>
            <w:r w:rsidRPr="00632F5B">
              <w:rPr>
                <w:rFonts w:cs="Arial"/>
              </w:rPr>
              <w:t>Neben den Gerätesätzen sind hier in einem separaten Katalog auch sämtliche Einzel-, Zubehör- und Ersatzteile für die Gerätesätze für eine Direktbestellung durch den Gerätebetreiber zu hinterlegen.</w:t>
            </w:r>
          </w:p>
          <w:p w14:paraId="57F7DB18" w14:textId="1E990A9B" w:rsidR="0062627A" w:rsidRPr="00632F5B" w:rsidRDefault="0062627A" w:rsidP="00621873">
            <w:pPr>
              <w:spacing w:after="60" w:line="276" w:lineRule="auto"/>
              <w:jc w:val="both"/>
              <w:rPr>
                <w:rFonts w:cs="Arial"/>
              </w:rPr>
            </w:pPr>
            <w:r w:rsidRPr="00632F5B">
              <w:rPr>
                <w:rFonts w:cs="Arial"/>
              </w:rPr>
              <w:t xml:space="preserve">Der einzelne Bestellabruf durch den Auftraggeber und weitere berechtigte Einrichtungen erfolgt auf </w:t>
            </w:r>
            <w:r w:rsidRPr="00632F5B">
              <w:rPr>
                <w:rFonts w:cs="Arial"/>
              </w:rPr>
              <w:lastRenderedPageBreak/>
              <w:t>elektronischem Weg über die Bestellplattform des Bayerischen Roten Kreuzes.</w:t>
            </w:r>
          </w:p>
        </w:tc>
        <w:tc>
          <w:tcPr>
            <w:tcW w:w="5384" w:type="dxa"/>
          </w:tcPr>
          <w:p w14:paraId="5A9D0DB2" w14:textId="2EC80BBE" w:rsidR="0062512F" w:rsidRPr="00632F5B" w:rsidRDefault="0062512F" w:rsidP="0062187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62347AB" w14:textId="18C0F0D1" w:rsidR="0062512F" w:rsidRDefault="0062512F"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2815B71" w14:textId="3CE33FBE" w:rsidR="0062512F" w:rsidRPr="004269F6" w:rsidRDefault="0062512F"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79DBC3D" w14:textId="18B59359" w:rsidR="0062512F" w:rsidRDefault="008F48A5" w:rsidP="00621873">
            <w:pPr>
              <w:spacing w:after="120"/>
              <w:jc w:val="center"/>
            </w:pPr>
            <w:r>
              <w:t>20</w:t>
            </w:r>
          </w:p>
        </w:tc>
      </w:tr>
      <w:tr w:rsidR="0062512F" w:rsidRPr="00187E98" w14:paraId="5BDD87F1" w14:textId="77777777" w:rsidTr="00621873">
        <w:trPr>
          <w:trHeight w:val="397"/>
        </w:trPr>
        <w:tc>
          <w:tcPr>
            <w:tcW w:w="1410" w:type="dxa"/>
          </w:tcPr>
          <w:p w14:paraId="745A6393" w14:textId="67EAA217" w:rsidR="0062512F" w:rsidRPr="00632F5B" w:rsidRDefault="008E4A1E" w:rsidP="00621873">
            <w:pPr>
              <w:spacing w:after="120"/>
              <w:rPr>
                <w:rFonts w:cs="Arial"/>
              </w:rPr>
            </w:pPr>
            <w:r w:rsidRPr="00632F5B">
              <w:rPr>
                <w:rFonts w:cs="Arial"/>
              </w:rPr>
              <w:t>B 5.5.2.1</w:t>
            </w:r>
          </w:p>
        </w:tc>
        <w:tc>
          <w:tcPr>
            <w:tcW w:w="1024" w:type="dxa"/>
          </w:tcPr>
          <w:p w14:paraId="4AAAF816" w14:textId="739F45E0" w:rsidR="0062512F" w:rsidRPr="00991575" w:rsidRDefault="00606666" w:rsidP="00621873">
            <w:pPr>
              <w:spacing w:after="120"/>
              <w:rPr>
                <w:sz w:val="17"/>
                <w:szCs w:val="17"/>
              </w:rPr>
            </w:pPr>
            <w:r w:rsidRPr="00991575">
              <w:rPr>
                <w:sz w:val="17"/>
                <w:szCs w:val="17"/>
              </w:rPr>
              <w:t>soll</w:t>
            </w:r>
          </w:p>
        </w:tc>
        <w:tc>
          <w:tcPr>
            <w:tcW w:w="5091" w:type="dxa"/>
            <w:tcMar>
              <w:left w:w="85" w:type="dxa"/>
              <w:right w:w="85" w:type="dxa"/>
            </w:tcMar>
          </w:tcPr>
          <w:p w14:paraId="1BFC3D3C" w14:textId="059C33F2" w:rsidR="0062512F" w:rsidRPr="00632F5B" w:rsidRDefault="008E4A1E" w:rsidP="00621873">
            <w:pPr>
              <w:spacing w:after="60" w:line="276" w:lineRule="auto"/>
              <w:jc w:val="both"/>
              <w:rPr>
                <w:rFonts w:cs="Arial"/>
              </w:rPr>
            </w:pPr>
            <w:r w:rsidRPr="00632F5B">
              <w:rPr>
                <w:rFonts w:cs="Arial"/>
              </w:rPr>
              <w:t>Der Auftragnehmer muss auf Anforderung des Auftraggebers auf den elektronischen Plattformen des Auftraggebers weitere projektbezogene Eintragungen, z.B. Lieferzeiten, Seriennummern, Zuordnung von Komponenten oder zusätzliche Angaben, vornehmen und aktuell zu halten.</w:t>
            </w:r>
          </w:p>
        </w:tc>
        <w:tc>
          <w:tcPr>
            <w:tcW w:w="5384" w:type="dxa"/>
          </w:tcPr>
          <w:p w14:paraId="36C5E716" w14:textId="4B773C82" w:rsidR="0062512F" w:rsidRPr="00632F5B" w:rsidRDefault="0062512F"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13F0AFC" w14:textId="7511303D" w:rsidR="0062512F" w:rsidRDefault="0062512F"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A955723" w14:textId="2F749AA8" w:rsidR="0062512F" w:rsidRPr="004269F6" w:rsidRDefault="0062512F"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E3CC1A4" w14:textId="7336998C" w:rsidR="0062512F" w:rsidRDefault="008F48A5" w:rsidP="00621873">
            <w:pPr>
              <w:spacing w:after="120"/>
              <w:jc w:val="center"/>
            </w:pPr>
            <w:r>
              <w:t>10</w:t>
            </w:r>
          </w:p>
        </w:tc>
      </w:tr>
      <w:tr w:rsidR="0062512F" w:rsidRPr="00187E98" w14:paraId="7C831B5E" w14:textId="77777777" w:rsidTr="00621873">
        <w:trPr>
          <w:trHeight w:val="397"/>
        </w:trPr>
        <w:tc>
          <w:tcPr>
            <w:tcW w:w="1410" w:type="dxa"/>
          </w:tcPr>
          <w:p w14:paraId="7FA8E447" w14:textId="3430B0F1" w:rsidR="0062512F" w:rsidRPr="00632F5B" w:rsidRDefault="008E4A1E" w:rsidP="00621873">
            <w:pPr>
              <w:spacing w:after="120"/>
              <w:rPr>
                <w:rFonts w:cs="Arial"/>
              </w:rPr>
            </w:pPr>
            <w:r w:rsidRPr="00632F5B">
              <w:rPr>
                <w:rFonts w:cs="Arial"/>
              </w:rPr>
              <w:t>B 5.5.3</w:t>
            </w:r>
          </w:p>
        </w:tc>
        <w:tc>
          <w:tcPr>
            <w:tcW w:w="1024" w:type="dxa"/>
          </w:tcPr>
          <w:p w14:paraId="0D4A6784" w14:textId="0F337543" w:rsidR="0062512F"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3D501414" w14:textId="5A43A1F7" w:rsidR="008E4A1E" w:rsidRPr="00632F5B" w:rsidRDefault="008E4A1E" w:rsidP="00621873">
            <w:pPr>
              <w:spacing w:after="60" w:line="276" w:lineRule="auto"/>
              <w:jc w:val="both"/>
              <w:rPr>
                <w:rFonts w:cs="Arial"/>
              </w:rPr>
            </w:pPr>
            <w:r w:rsidRPr="00632F5B">
              <w:rPr>
                <w:rFonts w:cs="Arial"/>
              </w:rPr>
              <w:t xml:space="preserve">Auf Anforderung des Auftraggebers muss der Auftragnehmer während der Laufzeit der Liefervereinbarung eine oder mehrere vom Auftraggeber benannte und nachweislich geeignete externe Stellen für die Prüfung, Wartung und Reparatur der gelieferten Produkte auf Kosten des Auftragnehmers qualifizieren und autorisieren, sowie die dafür erforderlichen Unterlagen bereitstellen. </w:t>
            </w:r>
          </w:p>
          <w:p w14:paraId="441F1EFA" w14:textId="041950F6" w:rsidR="008E4A1E" w:rsidRPr="00632F5B" w:rsidRDefault="008E4A1E" w:rsidP="00621873">
            <w:pPr>
              <w:spacing w:after="60" w:line="276" w:lineRule="auto"/>
              <w:jc w:val="both"/>
              <w:rPr>
                <w:rFonts w:cs="Arial"/>
              </w:rPr>
            </w:pPr>
            <w:r w:rsidRPr="00632F5B">
              <w:rPr>
                <w:rFonts w:cs="Arial"/>
              </w:rPr>
              <w:t>Eventuell erforderliches Spezialwerkzeug ist vom Auftragnehmer zu liefern, die zugehörigen Kosten werden von der jeweiligen Einrichtung getragen.</w:t>
            </w:r>
          </w:p>
          <w:p w14:paraId="7A71DFD5" w14:textId="78F4433E" w:rsidR="0062512F" w:rsidRPr="00632F5B" w:rsidRDefault="008E4A1E" w:rsidP="00621873">
            <w:pPr>
              <w:spacing w:after="60" w:line="276" w:lineRule="auto"/>
              <w:jc w:val="both"/>
              <w:rPr>
                <w:rFonts w:cs="Arial"/>
              </w:rPr>
            </w:pPr>
            <w:r w:rsidRPr="00632F5B">
              <w:rPr>
                <w:rFonts w:cs="Arial"/>
              </w:rPr>
              <w:t>(Bestätigung ist dem Angebot beizufügen)</w:t>
            </w:r>
          </w:p>
        </w:tc>
        <w:tc>
          <w:tcPr>
            <w:tcW w:w="5384" w:type="dxa"/>
          </w:tcPr>
          <w:p w14:paraId="7DA4E703" w14:textId="385921D1" w:rsidR="0062512F" w:rsidRPr="00632F5B" w:rsidRDefault="0062512F"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A3F4903" w14:textId="275DFAAC" w:rsidR="0062512F" w:rsidRDefault="0062512F"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28E0D9B9" w14:textId="5B665194" w:rsidR="0062512F" w:rsidRPr="004269F6" w:rsidRDefault="0062512F"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550D5BAF" w14:textId="6D0C6C87" w:rsidR="0062512F" w:rsidRDefault="008F48A5" w:rsidP="00621873">
            <w:pPr>
              <w:spacing w:after="120"/>
              <w:jc w:val="center"/>
            </w:pPr>
            <w:r>
              <w:t>20</w:t>
            </w:r>
          </w:p>
        </w:tc>
      </w:tr>
      <w:tr w:rsidR="008E4A1E" w:rsidRPr="00187E98" w14:paraId="754D1E35" w14:textId="77777777" w:rsidTr="00621873">
        <w:trPr>
          <w:trHeight w:val="397"/>
        </w:trPr>
        <w:tc>
          <w:tcPr>
            <w:tcW w:w="1410" w:type="dxa"/>
          </w:tcPr>
          <w:p w14:paraId="4ACE9D24" w14:textId="6A0B23B1" w:rsidR="008E4A1E" w:rsidRPr="00632F5B" w:rsidRDefault="008E4A1E" w:rsidP="00621873">
            <w:pPr>
              <w:spacing w:after="120"/>
              <w:rPr>
                <w:rFonts w:cs="Arial"/>
              </w:rPr>
            </w:pPr>
            <w:r w:rsidRPr="00632F5B">
              <w:rPr>
                <w:rFonts w:cs="Arial"/>
              </w:rPr>
              <w:t>B 5.5.4</w:t>
            </w:r>
          </w:p>
        </w:tc>
        <w:tc>
          <w:tcPr>
            <w:tcW w:w="1024" w:type="dxa"/>
          </w:tcPr>
          <w:p w14:paraId="736F4C09" w14:textId="2F8BBF45" w:rsidR="008E4A1E"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0B76DFAA" w14:textId="51F582D4" w:rsidR="008E4A1E" w:rsidRPr="00632F5B" w:rsidRDefault="008E4A1E" w:rsidP="00621873">
            <w:pPr>
              <w:spacing w:after="60" w:line="276" w:lineRule="auto"/>
              <w:jc w:val="both"/>
              <w:rPr>
                <w:rFonts w:cs="Arial"/>
              </w:rPr>
            </w:pPr>
            <w:r w:rsidRPr="00632F5B">
              <w:rPr>
                <w:rFonts w:cs="Arial"/>
              </w:rPr>
              <w:t xml:space="preserve">Der Auftraggeber wird eine Medizintechnik (MT) zur Betreuung, Wartung und Reparatur der Medizingeräte im </w:t>
            </w:r>
            <w:r w:rsidRPr="00632F5B">
              <w:rPr>
                <w:rFonts w:cs="Arial"/>
              </w:rPr>
              <w:lastRenderedPageBreak/>
              <w:t xml:space="preserve">Rettungsdienst Bayern sowie zur Begutachtung unfallbeteiligter Medizinprodukte betreiben. </w:t>
            </w:r>
          </w:p>
          <w:p w14:paraId="6A6F2C1C" w14:textId="52A8D2DC" w:rsidR="008E4A1E" w:rsidRPr="00632F5B" w:rsidRDefault="008E4A1E" w:rsidP="00621873">
            <w:pPr>
              <w:spacing w:after="60" w:line="276" w:lineRule="auto"/>
              <w:jc w:val="both"/>
              <w:rPr>
                <w:rFonts w:cs="Arial"/>
              </w:rPr>
            </w:pPr>
            <w:r w:rsidRPr="00632F5B">
              <w:rPr>
                <w:rFonts w:cs="Arial"/>
              </w:rPr>
              <w:t>Der Auftragnehmer muss mit dieser Einrichtung umfassend kooperieren und über die gesamte Gerätenutzungsdauer auf eigene Kosten folgende Leistungen für die MT erbringen:</w:t>
            </w:r>
          </w:p>
          <w:p w14:paraId="69056D61" w14:textId="31AE2594"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Qualifizierung, Zertifizierung und Training / Fortbildung der in der MT tätigen Medizintechniker zur vollständigen Geräteüberprüfung inkl. Durchführung von STK / MTK nach Herstellervorgabe (anfallende Reisekosten der ZMT werden vom Auftraggeber getragen)</w:t>
            </w:r>
          </w:p>
          <w:p w14:paraId="76FCD2E5" w14:textId="0939FC6E"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Autorisierung zur Durchführung von Wartungs- und Reparaturarbeiten an den gelieferten Medizinprodukten</w:t>
            </w:r>
          </w:p>
          <w:p w14:paraId="3FE52372" w14:textId="74441B95"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leihweise Bereitstellung von geräte- oder produkt-spezifischen Spezialwerkzeugen und Prüfeinrichtungen / Software über die gesamte Nutzungsdauer der gelieferten</w:t>
            </w:r>
            <w:r w:rsidRPr="00632F5B">
              <w:t xml:space="preserve"> </w:t>
            </w:r>
            <w:r w:rsidRPr="00632F5B">
              <w:rPr>
                <w:rFonts w:cs="Arial"/>
              </w:rPr>
              <w:t>Medizinprodukte, soweit zur Durchführung der o.g. Arbeiten erforderlich</w:t>
            </w:r>
          </w:p>
          <w:p w14:paraId="548D95C5" w14:textId="73E31BC3"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Bereitstellung einer Technikerhotline, Zugang zu Techniker- und / oder Anwendungssoftware inkl. Passwörter, Technikerdashboard oder Technikerzugang auf Web-site, etc.</w:t>
            </w:r>
          </w:p>
          <w:p w14:paraId="56B779BC" w14:textId="6AACF2C3" w:rsidR="008E4A1E" w:rsidRPr="00632F5B" w:rsidRDefault="008E4A1E" w:rsidP="00621873">
            <w:pPr>
              <w:spacing w:line="276" w:lineRule="auto"/>
              <w:ind w:left="315" w:hanging="281"/>
              <w:jc w:val="both"/>
              <w:rPr>
                <w:rFonts w:cs="Arial"/>
              </w:rPr>
            </w:pPr>
            <w:r w:rsidRPr="00632F5B">
              <w:rPr>
                <w:rFonts w:cs="Arial"/>
              </w:rPr>
              <w:lastRenderedPageBreak/>
              <w:t>-</w:t>
            </w:r>
            <w:r w:rsidRPr="00632F5B">
              <w:rPr>
                <w:rFonts w:cs="Arial"/>
              </w:rPr>
              <w:tab/>
              <w:t>Bereitstellung von Bedienungsanleitungen und Servicemanuals als PDF inkl. automatischer Aktualisierung / Updates</w:t>
            </w:r>
          </w:p>
          <w:p w14:paraId="57C612F6" w14:textId="07EA047A"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Automatische und zeitnahe Mitteilung aller wichtigen Informationen zu den Geräten, (EoL, EoS, Upgrade, Updates, Sicherheitsmeldungen, Gerätemaßnahmen, etc.)</w:t>
            </w:r>
          </w:p>
          <w:p w14:paraId="3A456B5A" w14:textId="00E46893" w:rsidR="008E4A1E" w:rsidRPr="00632F5B" w:rsidRDefault="008E4A1E" w:rsidP="00621873">
            <w:pPr>
              <w:spacing w:line="276" w:lineRule="auto"/>
              <w:ind w:left="315" w:hanging="281"/>
              <w:jc w:val="both"/>
              <w:rPr>
                <w:rFonts w:cs="Arial"/>
              </w:rPr>
            </w:pPr>
            <w:r w:rsidRPr="00632F5B">
              <w:rPr>
                <w:rFonts w:cs="Arial"/>
              </w:rPr>
              <w:t>-</w:t>
            </w:r>
            <w:r w:rsidRPr="00632F5B">
              <w:rPr>
                <w:rFonts w:cs="Arial"/>
              </w:rPr>
              <w:tab/>
              <w:t>Bereitstellung eines monatlichen Service-Reporting der Serviceeinrichtung des Auftragnehmers an die MT inkl. Übersicht der durchgeführten Garantie- / Gewährleistungsarbeiten</w:t>
            </w:r>
          </w:p>
          <w:p w14:paraId="3E12B853" w14:textId="558C7FA8" w:rsidR="00AA0CA1" w:rsidRPr="00632F5B" w:rsidRDefault="00AA0CA1" w:rsidP="00621873">
            <w:pPr>
              <w:spacing w:line="276" w:lineRule="auto"/>
              <w:ind w:left="315" w:hanging="281"/>
              <w:jc w:val="both"/>
              <w:rPr>
                <w:rFonts w:cs="Arial"/>
              </w:rPr>
            </w:pPr>
            <w:r w:rsidRPr="00632F5B">
              <w:rPr>
                <w:rFonts w:cs="Arial"/>
              </w:rPr>
              <w:t>-</w:t>
            </w:r>
            <w:r w:rsidRPr="00632F5B">
              <w:rPr>
                <w:rFonts w:cs="Arial"/>
              </w:rPr>
              <w:tab/>
              <w:t>Quartalsweiser Jour fixe zwischen Serviceleitung des Auftragnehmers mit der MT des Auftraggebers</w:t>
            </w:r>
          </w:p>
          <w:p w14:paraId="6F362B81" w14:textId="186BB9A8" w:rsidR="00AA0CA1" w:rsidRPr="00632F5B" w:rsidRDefault="00AA0CA1" w:rsidP="00621873">
            <w:pPr>
              <w:spacing w:line="276" w:lineRule="auto"/>
              <w:ind w:left="315" w:hanging="281"/>
              <w:jc w:val="both"/>
              <w:rPr>
                <w:rFonts w:cs="Arial"/>
              </w:rPr>
            </w:pPr>
            <w:r w:rsidRPr="00632F5B">
              <w:rPr>
                <w:rFonts w:cs="Arial"/>
              </w:rPr>
              <w:t>-</w:t>
            </w:r>
            <w:r w:rsidRPr="00632F5B">
              <w:rPr>
                <w:rFonts w:cs="Arial"/>
              </w:rPr>
              <w:tab/>
              <w:t>Bereitstellung von Prüfparametern und produktspezifischen Grenzwerten zur Geräteüberprüfung nach Unfall-beteiligung inkl. einer tabellarischen Übersicht, ab welchen Beschleunigungswerten (</w:t>
            </w:r>
            <w:r w:rsidRPr="00632F5B">
              <w:rPr>
                <w:rFonts w:ascii="Times New Roman" w:hAnsi="Times New Roman"/>
                <w:i/>
                <w:iCs/>
              </w:rPr>
              <w:t>g</w:t>
            </w:r>
            <w:r w:rsidRPr="00632F5B">
              <w:rPr>
                <w:rFonts w:cs="Arial"/>
              </w:rPr>
              <w:t>,</w:t>
            </w:r>
            <w:r w:rsidR="00CC477C" w:rsidRPr="00632F5B">
              <w:rPr>
                <w:rFonts w:cs="Arial"/>
              </w:rPr>
              <w:t xml:space="preserve"> </w:t>
            </w:r>
            <w:r w:rsidRPr="00632F5B">
              <w:rPr>
                <w:rFonts w:cs="Arial"/>
              </w:rPr>
              <w:t>m/s2) in Relation zur Impulsdauer (ms) sowie Vibrationsbelastungen herstellerseitig definierte Überprüfungen erforderlich sind.</w:t>
            </w:r>
          </w:p>
          <w:p w14:paraId="6B52B308" w14:textId="77777777" w:rsidR="008E4A1E" w:rsidRPr="00632F5B" w:rsidRDefault="00AA0CA1" w:rsidP="00621873">
            <w:pPr>
              <w:spacing w:after="120" w:line="276" w:lineRule="auto"/>
              <w:ind w:left="318" w:hanging="284"/>
              <w:jc w:val="both"/>
              <w:rPr>
                <w:rFonts w:cs="Arial"/>
              </w:rPr>
            </w:pPr>
            <w:r w:rsidRPr="00632F5B">
              <w:rPr>
                <w:rFonts w:cs="Arial"/>
              </w:rPr>
              <w:t>-</w:t>
            </w:r>
            <w:r w:rsidRPr="00632F5B">
              <w:rPr>
                <w:rFonts w:cs="Arial"/>
              </w:rPr>
              <w:tab/>
              <w:t xml:space="preserve">Benennung sämtlicher Normen und Standards, nach denen die gelieferten Gerätesätze geprüft und zertifiziert wurden, möglichst in deutscher Sprache und </w:t>
            </w:r>
            <w:r w:rsidRPr="00632F5B">
              <w:rPr>
                <w:rFonts w:cs="Arial"/>
              </w:rPr>
              <w:lastRenderedPageBreak/>
              <w:t>im PDF-Format inkl. Aktualisierung über den ganzen Beschaffungszeitraum.</w:t>
            </w:r>
          </w:p>
          <w:p w14:paraId="0D1DCE54" w14:textId="0A0A28FA" w:rsidR="00AA0CA1" w:rsidRPr="00632F5B" w:rsidRDefault="00AA0CA1" w:rsidP="00621873">
            <w:pPr>
              <w:spacing w:after="60" w:line="276" w:lineRule="auto"/>
              <w:jc w:val="both"/>
              <w:rPr>
                <w:rFonts w:cs="Arial"/>
              </w:rPr>
            </w:pPr>
            <w:r w:rsidRPr="00632F5B">
              <w:rPr>
                <w:rFonts w:cs="Arial"/>
              </w:rPr>
              <w:t>Die Erstqualifizierung der Medizintechniker und die Ertüchtigung der MT müssen 3 Monate nach deren Errichtung abgeschlossen sein. Die Nachqualifizierung weiterer Medizintechniker während des Nutzungszeitraums erfolgt in Abstimmung mit dem Auftraggeber.</w:t>
            </w:r>
          </w:p>
          <w:p w14:paraId="0FC4ECEF" w14:textId="46BF8F89" w:rsidR="00AA0CA1" w:rsidRPr="00632F5B" w:rsidRDefault="00AA0CA1" w:rsidP="00621873">
            <w:pPr>
              <w:spacing w:after="60" w:line="276" w:lineRule="auto"/>
              <w:jc w:val="both"/>
              <w:rPr>
                <w:rFonts w:cs="Arial"/>
              </w:rPr>
            </w:pPr>
            <w:r w:rsidRPr="00632F5B">
              <w:rPr>
                <w:rFonts w:cs="Arial"/>
              </w:rPr>
              <w:t>(Bestätigung der Erfüllung inkl. eventueller Einschränkungen der Position ist dem Angebot beizufügen)</w:t>
            </w:r>
          </w:p>
        </w:tc>
        <w:tc>
          <w:tcPr>
            <w:tcW w:w="5384" w:type="dxa"/>
          </w:tcPr>
          <w:p w14:paraId="10C24373" w14:textId="01C586E7" w:rsidR="008E4A1E" w:rsidRPr="00632F5B" w:rsidRDefault="008E4A1E" w:rsidP="0062187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7A25637" w14:textId="28E9B19E" w:rsidR="008E4A1E" w:rsidRDefault="008E4A1E"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9D241BC" w14:textId="284FB9DD" w:rsidR="008E4A1E" w:rsidRPr="004269F6" w:rsidRDefault="008E4A1E"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230CDA0" w14:textId="3EAD5428" w:rsidR="008E4A1E" w:rsidRDefault="008F48A5" w:rsidP="00621873">
            <w:pPr>
              <w:spacing w:after="120"/>
              <w:jc w:val="center"/>
            </w:pPr>
            <w:r>
              <w:t>20</w:t>
            </w:r>
          </w:p>
        </w:tc>
      </w:tr>
      <w:tr w:rsidR="008E4A1E" w:rsidRPr="00187E98" w14:paraId="30A17B02" w14:textId="77777777" w:rsidTr="00621873">
        <w:trPr>
          <w:trHeight w:val="397"/>
        </w:trPr>
        <w:tc>
          <w:tcPr>
            <w:tcW w:w="1410" w:type="dxa"/>
          </w:tcPr>
          <w:p w14:paraId="2A055B10" w14:textId="0DB153AD" w:rsidR="008E4A1E" w:rsidRPr="00632F5B" w:rsidRDefault="00AA0CA1" w:rsidP="00621873">
            <w:pPr>
              <w:spacing w:after="120"/>
              <w:rPr>
                <w:rFonts w:cs="Arial"/>
              </w:rPr>
            </w:pPr>
            <w:r w:rsidRPr="00632F5B">
              <w:rPr>
                <w:rFonts w:cs="Arial"/>
              </w:rPr>
              <w:lastRenderedPageBreak/>
              <w:t>B 5.5.4.1</w:t>
            </w:r>
          </w:p>
        </w:tc>
        <w:tc>
          <w:tcPr>
            <w:tcW w:w="1024" w:type="dxa"/>
          </w:tcPr>
          <w:p w14:paraId="2A832FEF" w14:textId="1A249FEE" w:rsidR="008E4A1E"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0371DF10" w14:textId="42D2AEB3" w:rsidR="00AA0CA1" w:rsidRPr="00632F5B" w:rsidRDefault="00AA0CA1" w:rsidP="00621873">
            <w:pPr>
              <w:spacing w:after="60" w:line="276" w:lineRule="auto"/>
              <w:jc w:val="both"/>
              <w:rPr>
                <w:rFonts w:cs="Arial"/>
              </w:rPr>
            </w:pPr>
            <w:r w:rsidRPr="00632F5B">
              <w:rPr>
                <w:rFonts w:cs="Arial"/>
              </w:rPr>
              <w:t>Die priorisierte Direktbelieferung der Medizintechnik mit Ersatzteilen und Verbrauchsmaterialen zu Großhandelskonditionen durch den Hersteller unter Umgehung des Zwischenhandels muss vom Auftragnehmer sichergestellt werden.</w:t>
            </w:r>
          </w:p>
          <w:p w14:paraId="05D2A35E" w14:textId="4287250E" w:rsidR="008E4A1E" w:rsidRPr="00632F5B" w:rsidRDefault="00AA0CA1" w:rsidP="00621873">
            <w:pPr>
              <w:spacing w:after="60" w:line="276" w:lineRule="auto"/>
              <w:jc w:val="both"/>
              <w:rPr>
                <w:rFonts w:cs="Arial"/>
              </w:rPr>
            </w:pPr>
            <w:r w:rsidRPr="00632F5B">
              <w:rPr>
                <w:rFonts w:cs="Arial"/>
              </w:rPr>
              <w:t>(Bestätigung ist dem Angebot beizufügen)</w:t>
            </w:r>
          </w:p>
        </w:tc>
        <w:tc>
          <w:tcPr>
            <w:tcW w:w="5384" w:type="dxa"/>
          </w:tcPr>
          <w:p w14:paraId="7CD201D2" w14:textId="11D504CB" w:rsidR="008E4A1E" w:rsidRPr="00632F5B" w:rsidRDefault="008E4A1E"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F9CC9BB" w14:textId="159A275C" w:rsidR="008E4A1E" w:rsidRDefault="008E4A1E"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CF3C8E6" w14:textId="55E4A041" w:rsidR="008E4A1E" w:rsidRPr="004269F6" w:rsidRDefault="008E4A1E"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F6F01B7" w14:textId="13AEB640" w:rsidR="008E4A1E" w:rsidRDefault="008F48A5" w:rsidP="00621873">
            <w:pPr>
              <w:spacing w:after="120"/>
              <w:jc w:val="center"/>
            </w:pPr>
            <w:r>
              <w:t>10</w:t>
            </w:r>
          </w:p>
        </w:tc>
      </w:tr>
      <w:tr w:rsidR="00187845" w:rsidRPr="00187E98" w14:paraId="4FFB70B3" w14:textId="77777777" w:rsidTr="00621873">
        <w:trPr>
          <w:trHeight w:val="397"/>
        </w:trPr>
        <w:tc>
          <w:tcPr>
            <w:tcW w:w="1410" w:type="dxa"/>
          </w:tcPr>
          <w:p w14:paraId="1893D093" w14:textId="3494C939" w:rsidR="00187845" w:rsidRPr="00632F5B" w:rsidRDefault="00187845" w:rsidP="00621873">
            <w:pPr>
              <w:spacing w:after="120"/>
              <w:rPr>
                <w:rFonts w:cs="Arial"/>
              </w:rPr>
            </w:pPr>
            <w:r w:rsidRPr="00632F5B">
              <w:rPr>
                <w:rFonts w:cs="Arial"/>
              </w:rPr>
              <w:t>B 5.5.4.2</w:t>
            </w:r>
          </w:p>
        </w:tc>
        <w:tc>
          <w:tcPr>
            <w:tcW w:w="1024" w:type="dxa"/>
          </w:tcPr>
          <w:p w14:paraId="79B56254" w14:textId="77777777" w:rsidR="00187845" w:rsidRPr="00991575" w:rsidRDefault="00187845" w:rsidP="00621873">
            <w:pPr>
              <w:spacing w:after="120"/>
              <w:rPr>
                <w:sz w:val="17"/>
                <w:szCs w:val="17"/>
              </w:rPr>
            </w:pPr>
            <w:r w:rsidRPr="00991575">
              <w:rPr>
                <w:sz w:val="17"/>
                <w:szCs w:val="17"/>
              </w:rPr>
              <w:t>muss</w:t>
            </w:r>
          </w:p>
        </w:tc>
        <w:tc>
          <w:tcPr>
            <w:tcW w:w="5091" w:type="dxa"/>
            <w:tcMar>
              <w:left w:w="85" w:type="dxa"/>
              <w:right w:w="85" w:type="dxa"/>
            </w:tcMar>
          </w:tcPr>
          <w:p w14:paraId="3E8A22EE" w14:textId="18D5C919" w:rsidR="00187845" w:rsidRPr="00632F5B" w:rsidRDefault="005321B1" w:rsidP="00621873">
            <w:pPr>
              <w:spacing w:after="60" w:line="276" w:lineRule="auto"/>
              <w:jc w:val="both"/>
              <w:rPr>
                <w:rFonts w:cs="Arial"/>
              </w:rPr>
            </w:pPr>
            <w:r w:rsidRPr="00632F5B">
              <w:rPr>
                <w:rFonts w:cs="Arial"/>
              </w:rPr>
              <w:t>Für den Bezug von</w:t>
            </w:r>
            <w:r w:rsidR="00187845" w:rsidRPr="00632F5B">
              <w:rPr>
                <w:rFonts w:cs="Arial"/>
              </w:rPr>
              <w:t xml:space="preserve"> Verbrauchsmaterialen </w:t>
            </w:r>
            <w:r w:rsidRPr="00632F5B">
              <w:rPr>
                <w:rFonts w:cs="Arial"/>
              </w:rPr>
              <w:t>über</w:t>
            </w:r>
            <w:r w:rsidR="00187845" w:rsidRPr="00632F5B">
              <w:rPr>
                <w:rFonts w:cs="Arial"/>
              </w:rPr>
              <w:t xml:space="preserve"> Händlerstruktur</w:t>
            </w:r>
            <w:r w:rsidRPr="00632F5B">
              <w:rPr>
                <w:rFonts w:cs="Arial"/>
              </w:rPr>
              <w:t>en</w:t>
            </w:r>
            <w:r w:rsidR="00187845" w:rsidRPr="00632F5B">
              <w:rPr>
                <w:rFonts w:cs="Arial"/>
              </w:rPr>
              <w:t xml:space="preserve"> s</w:t>
            </w:r>
            <w:r w:rsidR="00CC599A" w:rsidRPr="00632F5B">
              <w:rPr>
                <w:rFonts w:cs="Arial"/>
              </w:rPr>
              <w:t xml:space="preserve">tellt </w:t>
            </w:r>
            <w:r w:rsidRPr="00632F5B">
              <w:rPr>
                <w:rFonts w:cs="Arial"/>
              </w:rPr>
              <w:t>der Auftrag</w:t>
            </w:r>
            <w:r w:rsidR="00D4540D" w:rsidRPr="00632F5B">
              <w:rPr>
                <w:rFonts w:cs="Arial"/>
              </w:rPr>
              <w:t>nehmer</w:t>
            </w:r>
            <w:r w:rsidRPr="00632F5B">
              <w:rPr>
                <w:rFonts w:cs="Arial"/>
              </w:rPr>
              <w:t xml:space="preserve"> sicher, dass </w:t>
            </w:r>
            <w:r w:rsidR="00CC599A" w:rsidRPr="00632F5B">
              <w:rPr>
                <w:rFonts w:cs="Arial"/>
              </w:rPr>
              <w:t>für</w:t>
            </w:r>
            <w:r w:rsidR="00187845" w:rsidRPr="00632F5B">
              <w:rPr>
                <w:rFonts w:cs="Arial"/>
              </w:rPr>
              <w:t xml:space="preserve"> </w:t>
            </w:r>
            <w:r w:rsidRPr="00632F5B">
              <w:rPr>
                <w:rFonts w:cs="Arial"/>
              </w:rPr>
              <w:t>jegliche vom Auftrag</w:t>
            </w:r>
            <w:r w:rsidR="00D4540D" w:rsidRPr="00632F5B">
              <w:rPr>
                <w:rFonts w:cs="Arial"/>
              </w:rPr>
              <w:t xml:space="preserve">geber </w:t>
            </w:r>
            <w:r w:rsidRPr="00632F5B">
              <w:rPr>
                <w:rFonts w:cs="Arial"/>
              </w:rPr>
              <w:t>benannten</w:t>
            </w:r>
            <w:r w:rsidR="00187845" w:rsidRPr="00632F5B">
              <w:rPr>
                <w:rFonts w:cs="Arial"/>
              </w:rPr>
              <w:t xml:space="preserve"> Händler </w:t>
            </w:r>
            <w:r w:rsidRPr="00632F5B">
              <w:rPr>
                <w:rFonts w:cs="Arial"/>
              </w:rPr>
              <w:t xml:space="preserve">die Voraussetzungen für den Handel mit den entsprechenden Produkten erworben werden können und </w:t>
            </w:r>
            <w:r w:rsidR="00187845" w:rsidRPr="00632F5B">
              <w:rPr>
                <w:rFonts w:cs="Arial"/>
              </w:rPr>
              <w:t xml:space="preserve">Zugang zum Sortiment </w:t>
            </w:r>
            <w:r w:rsidRPr="00632F5B">
              <w:rPr>
                <w:rFonts w:cs="Arial"/>
              </w:rPr>
              <w:t xml:space="preserve"> des Herstellers </w:t>
            </w:r>
            <w:r w:rsidR="00CC599A" w:rsidRPr="00632F5B">
              <w:rPr>
                <w:rFonts w:cs="Arial"/>
              </w:rPr>
              <w:t xml:space="preserve">sowie </w:t>
            </w:r>
            <w:r w:rsidR="00187845" w:rsidRPr="00632F5B">
              <w:rPr>
                <w:rFonts w:cs="Arial"/>
              </w:rPr>
              <w:t xml:space="preserve">Großhandelskonditionen </w:t>
            </w:r>
            <w:r w:rsidRPr="00632F5B">
              <w:rPr>
                <w:rFonts w:cs="Arial"/>
              </w:rPr>
              <w:t>bestehen</w:t>
            </w:r>
            <w:r w:rsidR="00187845" w:rsidRPr="00632F5B">
              <w:rPr>
                <w:rFonts w:cs="Arial"/>
              </w:rPr>
              <w:t>.</w:t>
            </w:r>
          </w:p>
          <w:p w14:paraId="546AEC63" w14:textId="77777777" w:rsidR="00187845" w:rsidRPr="00632F5B" w:rsidRDefault="00187845" w:rsidP="00621873">
            <w:pPr>
              <w:spacing w:after="60" w:line="276" w:lineRule="auto"/>
              <w:jc w:val="both"/>
              <w:rPr>
                <w:rFonts w:cs="Arial"/>
              </w:rPr>
            </w:pPr>
            <w:r w:rsidRPr="00632F5B">
              <w:rPr>
                <w:rFonts w:cs="Arial"/>
              </w:rPr>
              <w:lastRenderedPageBreak/>
              <w:t>(Bestätigung ist dem Angebot beizufügen)</w:t>
            </w:r>
          </w:p>
        </w:tc>
        <w:tc>
          <w:tcPr>
            <w:tcW w:w="5384" w:type="dxa"/>
          </w:tcPr>
          <w:p w14:paraId="24FB6955" w14:textId="77777777" w:rsidR="00187845" w:rsidRPr="00632F5B" w:rsidRDefault="00187845" w:rsidP="00621873">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C04B3C6" w14:textId="77777777" w:rsidR="00187845" w:rsidRDefault="00187845"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B71A13A" w14:textId="77777777" w:rsidR="00187845" w:rsidRPr="004269F6" w:rsidRDefault="00187845"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142EFEF" w14:textId="77777777" w:rsidR="00187845" w:rsidRDefault="00187845" w:rsidP="00621873">
            <w:pPr>
              <w:spacing w:after="120"/>
              <w:jc w:val="center"/>
            </w:pPr>
            <w:r>
              <w:t>10</w:t>
            </w:r>
          </w:p>
        </w:tc>
      </w:tr>
      <w:tr w:rsidR="008E4A1E" w:rsidRPr="00187E98" w14:paraId="087E71B3" w14:textId="77777777" w:rsidTr="00621873">
        <w:trPr>
          <w:trHeight w:val="397"/>
        </w:trPr>
        <w:tc>
          <w:tcPr>
            <w:tcW w:w="1410" w:type="dxa"/>
          </w:tcPr>
          <w:p w14:paraId="67C6BBC3" w14:textId="06331DFE" w:rsidR="008E4A1E" w:rsidRPr="00632F5B" w:rsidRDefault="00AA0CA1" w:rsidP="00621873">
            <w:pPr>
              <w:spacing w:after="120"/>
              <w:rPr>
                <w:rFonts w:cs="Arial"/>
              </w:rPr>
            </w:pPr>
            <w:r w:rsidRPr="00632F5B">
              <w:rPr>
                <w:rFonts w:cs="Arial"/>
              </w:rPr>
              <w:t>B 5.5.5</w:t>
            </w:r>
          </w:p>
        </w:tc>
        <w:tc>
          <w:tcPr>
            <w:tcW w:w="1024" w:type="dxa"/>
          </w:tcPr>
          <w:p w14:paraId="4E1E0BF2" w14:textId="4BB16BE8" w:rsidR="008E4A1E"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6F7E6067" w14:textId="23180394" w:rsidR="00AA0CA1" w:rsidRPr="00632F5B" w:rsidRDefault="00AA0CA1" w:rsidP="00621873">
            <w:pPr>
              <w:spacing w:after="60" w:line="276" w:lineRule="auto"/>
              <w:jc w:val="both"/>
              <w:rPr>
                <w:rFonts w:cs="Arial"/>
              </w:rPr>
            </w:pPr>
            <w:r w:rsidRPr="00632F5B">
              <w:rPr>
                <w:rFonts w:cs="Arial"/>
              </w:rPr>
              <w:t>Der Auftragnehmer muss über die gesamte Nutzungsdauer des Systems auf Anforderung eine kostenfreie Rücknahme (Versandlabel) und fachgerechte Entsorgung von Altteilen (Komponenten, Geräte, Akkus, Zubehör) über den Nutzungszeitraum sicherstellen.</w:t>
            </w:r>
          </w:p>
          <w:p w14:paraId="71BD102A" w14:textId="5E454940" w:rsidR="008E4A1E" w:rsidRPr="00632F5B" w:rsidRDefault="00AA0CA1" w:rsidP="00621873">
            <w:pPr>
              <w:spacing w:after="60" w:line="276" w:lineRule="auto"/>
              <w:jc w:val="both"/>
              <w:rPr>
                <w:rFonts w:cs="Arial"/>
              </w:rPr>
            </w:pPr>
            <w:r w:rsidRPr="00632F5B">
              <w:rPr>
                <w:rFonts w:cs="Arial"/>
              </w:rPr>
              <w:t>Ein Vernichtungsnachweis inkl. Angabe der Seriennummer ist dem Auftraggeber als Dokumentation zu übergeben.</w:t>
            </w:r>
          </w:p>
        </w:tc>
        <w:tc>
          <w:tcPr>
            <w:tcW w:w="5384" w:type="dxa"/>
          </w:tcPr>
          <w:p w14:paraId="7D21FF82" w14:textId="34258E0E" w:rsidR="008E4A1E" w:rsidRPr="00632F5B" w:rsidRDefault="008E4A1E"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C541FEE" w14:textId="3EE4C16B" w:rsidR="008E4A1E" w:rsidRDefault="008E4A1E"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259B11F" w14:textId="68DCFD9C" w:rsidR="008E4A1E" w:rsidRPr="004269F6" w:rsidRDefault="008E4A1E"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5ECCCED" w14:textId="2274F74A" w:rsidR="008E4A1E" w:rsidRDefault="00A209A9" w:rsidP="00621873">
            <w:pPr>
              <w:spacing w:after="120"/>
              <w:jc w:val="center"/>
            </w:pPr>
            <w:r>
              <w:t>10</w:t>
            </w:r>
          </w:p>
        </w:tc>
      </w:tr>
      <w:tr w:rsidR="008E4A1E" w:rsidRPr="00187E98" w14:paraId="118C31B2" w14:textId="77777777" w:rsidTr="00621873">
        <w:trPr>
          <w:trHeight w:val="397"/>
        </w:trPr>
        <w:tc>
          <w:tcPr>
            <w:tcW w:w="1410" w:type="dxa"/>
          </w:tcPr>
          <w:p w14:paraId="41637995" w14:textId="547219E3" w:rsidR="008E4A1E" w:rsidRPr="00632F5B" w:rsidRDefault="00AA0CA1" w:rsidP="00621873">
            <w:pPr>
              <w:spacing w:after="120"/>
              <w:rPr>
                <w:rFonts w:cs="Arial"/>
              </w:rPr>
            </w:pPr>
            <w:r w:rsidRPr="00632F5B">
              <w:rPr>
                <w:rFonts w:cs="Arial"/>
              </w:rPr>
              <w:t>B 5.5.6</w:t>
            </w:r>
          </w:p>
        </w:tc>
        <w:tc>
          <w:tcPr>
            <w:tcW w:w="1024" w:type="dxa"/>
          </w:tcPr>
          <w:p w14:paraId="203C2298" w14:textId="6C42DD21" w:rsidR="008E4A1E" w:rsidRPr="00C230D1" w:rsidRDefault="00606666" w:rsidP="00621873">
            <w:pPr>
              <w:spacing w:after="120"/>
              <w:rPr>
                <w:sz w:val="17"/>
                <w:szCs w:val="17"/>
              </w:rPr>
            </w:pPr>
            <w:r w:rsidRPr="00C230D1">
              <w:rPr>
                <w:sz w:val="17"/>
                <w:szCs w:val="17"/>
              </w:rPr>
              <w:t>muss</w:t>
            </w:r>
          </w:p>
        </w:tc>
        <w:tc>
          <w:tcPr>
            <w:tcW w:w="5091" w:type="dxa"/>
            <w:tcMar>
              <w:left w:w="85" w:type="dxa"/>
              <w:right w:w="85" w:type="dxa"/>
            </w:tcMar>
          </w:tcPr>
          <w:p w14:paraId="40CD2FB9" w14:textId="3758F659" w:rsidR="00AA0CA1" w:rsidRPr="00632F5B" w:rsidRDefault="00AA0CA1" w:rsidP="00621873">
            <w:pPr>
              <w:spacing w:after="60" w:line="276" w:lineRule="auto"/>
              <w:jc w:val="both"/>
              <w:rPr>
                <w:rFonts w:cs="Arial"/>
              </w:rPr>
            </w:pPr>
            <w:r w:rsidRPr="00632F5B">
              <w:rPr>
                <w:rFonts w:cs="Arial"/>
              </w:rPr>
              <w:t xml:space="preserve">Im Zuge des Bieterverfahrens sind vom Anbieter auf Anforderung des Auftraggebers im Vorfeld der Zuschlagserteilung </w:t>
            </w:r>
            <w:r w:rsidR="00E91D84" w:rsidRPr="00632F5B">
              <w:rPr>
                <w:rFonts w:cs="Arial"/>
              </w:rPr>
              <w:t xml:space="preserve">erforderlichenfalls </w:t>
            </w:r>
            <w:r w:rsidRPr="00632F5B">
              <w:rPr>
                <w:rFonts w:cs="Arial"/>
              </w:rPr>
              <w:t>bis zu fünf entsprechend den Vorgaben dieses Lastenheftes zusammengestellte Beatmungsgeräte-Systeme zur Probeverlastung und / oder Erprobung im Einsatz und / oder für eine Bewertung an Simulationspuppen als Muster auf Kosten des Anbieters leihweise zu überlassen.</w:t>
            </w:r>
          </w:p>
          <w:p w14:paraId="1AAC963D" w14:textId="5E03E896" w:rsidR="00AA0CA1" w:rsidRPr="00632F5B" w:rsidRDefault="00AA0CA1" w:rsidP="00621873">
            <w:pPr>
              <w:spacing w:after="60" w:line="276" w:lineRule="auto"/>
              <w:jc w:val="both"/>
              <w:rPr>
                <w:rFonts w:cs="Arial"/>
              </w:rPr>
            </w:pPr>
            <w:r w:rsidRPr="00632F5B">
              <w:rPr>
                <w:rFonts w:cs="Arial"/>
              </w:rPr>
              <w:t xml:space="preserve">Verbrauchsmaterial ist in erforderlichem Umfang bereitzustellen und die Einweisung des mit der Testung beauftragten Einsatzpersonals sicherzustellen. Ein Anspruch auf Erprobung und / oder Testung besteht nicht. </w:t>
            </w:r>
          </w:p>
          <w:p w14:paraId="04411234" w14:textId="77777777" w:rsidR="008E4A1E" w:rsidRPr="00632F5B" w:rsidRDefault="00AA0CA1" w:rsidP="00621873">
            <w:pPr>
              <w:spacing w:after="60" w:line="276" w:lineRule="auto"/>
              <w:jc w:val="both"/>
              <w:rPr>
                <w:rFonts w:cs="Arial"/>
              </w:rPr>
            </w:pPr>
            <w:r w:rsidRPr="00632F5B">
              <w:rPr>
                <w:rFonts w:cs="Arial"/>
              </w:rPr>
              <w:lastRenderedPageBreak/>
              <w:t>Die Simulations-Bewertung erfolgt in Zusammenarbeit mit dem INM der LMU München als beratendes Institut der ÄLRD Bayern.</w:t>
            </w:r>
          </w:p>
          <w:p w14:paraId="3E07F66A" w14:textId="2AA54620" w:rsidR="00AA0CA1" w:rsidRPr="00632F5B" w:rsidRDefault="00AA0CA1" w:rsidP="00621873">
            <w:pPr>
              <w:spacing w:after="60" w:line="276" w:lineRule="auto"/>
              <w:jc w:val="both"/>
              <w:rPr>
                <w:rFonts w:cs="Arial"/>
              </w:rPr>
            </w:pPr>
            <w:r w:rsidRPr="00632F5B">
              <w:rPr>
                <w:rFonts w:cs="Arial"/>
              </w:rPr>
              <w:t>(Bestätigung ist dem Angebot beizufügen)</w:t>
            </w:r>
          </w:p>
        </w:tc>
        <w:tc>
          <w:tcPr>
            <w:tcW w:w="5384" w:type="dxa"/>
          </w:tcPr>
          <w:p w14:paraId="52850823" w14:textId="29F78F8F" w:rsidR="008E4A1E" w:rsidRPr="00632F5B" w:rsidRDefault="008F6B46" w:rsidP="00621873">
            <w:pPr>
              <w:spacing w:after="120"/>
              <w:rPr>
                <w:rFonts w:ascii="Aptos" w:hAnsi="Aptos" w:cs="Arial"/>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496196E" w14:textId="00FA3E6A" w:rsidR="008E4A1E" w:rsidRPr="00C230D1" w:rsidRDefault="008E4A1E" w:rsidP="00621873">
            <w:pPr>
              <w:spacing w:after="120"/>
            </w:pPr>
            <w:r w:rsidRPr="00C230D1">
              <w:fldChar w:fldCharType="begin">
                <w:ffData>
                  <w:name w:val="Kontrollkästchen4"/>
                  <w:enabled/>
                  <w:calcOnExit w:val="0"/>
                  <w:checkBox>
                    <w:sizeAuto/>
                    <w:default w:val="0"/>
                  </w:checkBox>
                </w:ffData>
              </w:fldChar>
            </w:r>
            <w:r w:rsidRPr="00C230D1">
              <w:instrText xml:space="preserve"> FORMCHECKBOX </w:instrText>
            </w:r>
            <w:r w:rsidRPr="00C230D1">
              <w:fldChar w:fldCharType="separate"/>
            </w:r>
            <w:r w:rsidRPr="00C230D1">
              <w:fldChar w:fldCharType="end"/>
            </w:r>
          </w:p>
        </w:tc>
        <w:tc>
          <w:tcPr>
            <w:tcW w:w="769" w:type="dxa"/>
          </w:tcPr>
          <w:p w14:paraId="1D5A6E53" w14:textId="1B391BD6" w:rsidR="008E4A1E" w:rsidRPr="00C230D1" w:rsidRDefault="008E4A1E" w:rsidP="00621873">
            <w:pPr>
              <w:spacing w:after="120"/>
            </w:pPr>
            <w:r w:rsidRPr="00C230D1">
              <w:fldChar w:fldCharType="begin">
                <w:ffData>
                  <w:name w:val="Kontrollkästchen4"/>
                  <w:enabled/>
                  <w:calcOnExit w:val="0"/>
                  <w:checkBox>
                    <w:sizeAuto/>
                    <w:default w:val="0"/>
                  </w:checkBox>
                </w:ffData>
              </w:fldChar>
            </w:r>
            <w:r w:rsidRPr="00C230D1">
              <w:instrText xml:space="preserve"> FORMCHECKBOX </w:instrText>
            </w:r>
            <w:r w:rsidRPr="00C230D1">
              <w:fldChar w:fldCharType="separate"/>
            </w:r>
            <w:r w:rsidRPr="00C230D1">
              <w:fldChar w:fldCharType="end"/>
            </w:r>
          </w:p>
        </w:tc>
        <w:tc>
          <w:tcPr>
            <w:tcW w:w="851" w:type="dxa"/>
            <w:shd w:val="clear" w:color="auto" w:fill="F2F2F2" w:themeFill="background1" w:themeFillShade="F2"/>
          </w:tcPr>
          <w:p w14:paraId="31472611" w14:textId="6ED2B5D3" w:rsidR="008E4A1E" w:rsidRPr="00C230D1" w:rsidRDefault="00CC477C" w:rsidP="00621873">
            <w:pPr>
              <w:spacing w:after="120"/>
              <w:jc w:val="center"/>
            </w:pPr>
            <w:r w:rsidRPr="00C230D1">
              <w:t>5</w:t>
            </w:r>
          </w:p>
        </w:tc>
      </w:tr>
      <w:tr w:rsidR="008E4A1E" w:rsidRPr="00187E98" w14:paraId="62BF2AA9" w14:textId="77777777" w:rsidTr="00621873">
        <w:trPr>
          <w:trHeight w:val="397"/>
        </w:trPr>
        <w:tc>
          <w:tcPr>
            <w:tcW w:w="1410" w:type="dxa"/>
          </w:tcPr>
          <w:p w14:paraId="4F857119" w14:textId="2C274660" w:rsidR="008E4A1E" w:rsidRPr="00632F5B" w:rsidRDefault="00AA0CA1" w:rsidP="00621873">
            <w:pPr>
              <w:spacing w:after="120"/>
              <w:rPr>
                <w:rFonts w:cs="Arial"/>
              </w:rPr>
            </w:pPr>
            <w:r w:rsidRPr="00632F5B">
              <w:rPr>
                <w:rFonts w:cs="Arial"/>
              </w:rPr>
              <w:t>B 5.5.7</w:t>
            </w:r>
          </w:p>
        </w:tc>
        <w:tc>
          <w:tcPr>
            <w:tcW w:w="1024" w:type="dxa"/>
          </w:tcPr>
          <w:p w14:paraId="4D50A818" w14:textId="4A4606F9" w:rsidR="008E4A1E" w:rsidRPr="00991575" w:rsidRDefault="00606666" w:rsidP="00621873">
            <w:pPr>
              <w:spacing w:after="120"/>
              <w:rPr>
                <w:sz w:val="17"/>
                <w:szCs w:val="17"/>
              </w:rPr>
            </w:pPr>
            <w:r w:rsidRPr="00991575">
              <w:rPr>
                <w:sz w:val="17"/>
                <w:szCs w:val="17"/>
              </w:rPr>
              <w:t>muss</w:t>
            </w:r>
          </w:p>
        </w:tc>
        <w:tc>
          <w:tcPr>
            <w:tcW w:w="5091" w:type="dxa"/>
            <w:tcMar>
              <w:left w:w="85" w:type="dxa"/>
              <w:right w:w="85" w:type="dxa"/>
            </w:tcMar>
          </w:tcPr>
          <w:p w14:paraId="2A4D7CA8" w14:textId="10E17D93" w:rsidR="008E4A1E" w:rsidRPr="00632F5B" w:rsidRDefault="00AA0CA1" w:rsidP="00621873">
            <w:pPr>
              <w:spacing w:after="60" w:line="276" w:lineRule="auto"/>
              <w:jc w:val="both"/>
              <w:rPr>
                <w:rFonts w:cs="Arial"/>
              </w:rPr>
            </w:pPr>
            <w:r w:rsidRPr="00632F5B">
              <w:rPr>
                <w:rFonts w:cs="Arial"/>
              </w:rPr>
              <w:t>Während der gesamten Gerätenutzungsdauer muss der Auftragnehmer auf Aufforderung durch den Auftraggeber einen funktionsfähigen Gerätesatz nach den Vorgaben dieses Lastenheftes für weitere Prüfungen, z.B. Vornahme eine EMV-Messung an Rettungsmitteln, Überprüfung der telemedizinischen Applikation, o.ä., an vom Auftrag-nehmer benannter Stelle ohne Berechnung leihweise bereitstellen.</w:t>
            </w:r>
          </w:p>
        </w:tc>
        <w:tc>
          <w:tcPr>
            <w:tcW w:w="5384" w:type="dxa"/>
          </w:tcPr>
          <w:p w14:paraId="79B40DFF" w14:textId="44052778" w:rsidR="008E4A1E" w:rsidRPr="00632F5B" w:rsidRDefault="008E4A1E"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B89EF18" w14:textId="78EDA47A" w:rsidR="008E4A1E" w:rsidRDefault="008E4A1E"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45A61E25" w14:textId="4FCBC974" w:rsidR="008E4A1E" w:rsidRPr="004269F6" w:rsidRDefault="008E4A1E"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10DF54A6" w14:textId="2CC48668" w:rsidR="008E4A1E" w:rsidRDefault="008F48A5" w:rsidP="00621873">
            <w:pPr>
              <w:spacing w:after="120"/>
              <w:jc w:val="center"/>
            </w:pPr>
            <w:r>
              <w:t>5</w:t>
            </w:r>
          </w:p>
        </w:tc>
      </w:tr>
      <w:tr w:rsidR="00AA0CA1" w:rsidRPr="00187E98" w14:paraId="392FD390" w14:textId="77777777" w:rsidTr="00621873">
        <w:trPr>
          <w:trHeight w:val="397"/>
        </w:trPr>
        <w:tc>
          <w:tcPr>
            <w:tcW w:w="1410" w:type="dxa"/>
          </w:tcPr>
          <w:p w14:paraId="737933C4" w14:textId="2E0D0C3B" w:rsidR="00AA0CA1" w:rsidRPr="00632F5B" w:rsidRDefault="00AA0CA1" w:rsidP="00621873">
            <w:pPr>
              <w:spacing w:after="120"/>
              <w:rPr>
                <w:rFonts w:cs="Arial"/>
              </w:rPr>
            </w:pPr>
            <w:r w:rsidRPr="00632F5B">
              <w:rPr>
                <w:rFonts w:cs="Arial"/>
              </w:rPr>
              <w:t>B 5.5.8</w:t>
            </w:r>
          </w:p>
        </w:tc>
        <w:tc>
          <w:tcPr>
            <w:tcW w:w="1024" w:type="dxa"/>
          </w:tcPr>
          <w:p w14:paraId="0BC3E3F0" w14:textId="611A6966" w:rsidR="00AA0CA1" w:rsidRPr="00991575" w:rsidRDefault="00606666" w:rsidP="00621873">
            <w:pPr>
              <w:spacing w:after="120"/>
              <w:rPr>
                <w:sz w:val="17"/>
                <w:szCs w:val="17"/>
              </w:rPr>
            </w:pPr>
            <w:r w:rsidRPr="00991575">
              <w:rPr>
                <w:sz w:val="17"/>
                <w:szCs w:val="17"/>
              </w:rPr>
              <w:t>soll</w:t>
            </w:r>
          </w:p>
        </w:tc>
        <w:tc>
          <w:tcPr>
            <w:tcW w:w="5091" w:type="dxa"/>
            <w:tcMar>
              <w:left w:w="85" w:type="dxa"/>
              <w:right w:w="85" w:type="dxa"/>
            </w:tcMar>
          </w:tcPr>
          <w:p w14:paraId="750C19DE" w14:textId="4D72AD3A" w:rsidR="00AA0CA1" w:rsidRPr="00632F5B" w:rsidRDefault="00AA0CA1" w:rsidP="00621873">
            <w:pPr>
              <w:spacing w:after="60" w:line="276" w:lineRule="auto"/>
              <w:jc w:val="both"/>
              <w:rPr>
                <w:rFonts w:cs="Arial"/>
              </w:rPr>
            </w:pPr>
            <w:r w:rsidRPr="00632F5B">
              <w:rPr>
                <w:rFonts w:cs="Arial"/>
              </w:rPr>
              <w:t xml:space="preserve">Nach Zuschlagserteilung ist ein Muster des vollständigen Gerätesatzes inkl. allem Zubehör als Mustergerät und Bestückungsmuster dem Auftraggeber dauerhaft zu überlassen. Das Mustergerät darf dabei als nicht funktionsfähiges Dummy-Gerät ausgeführt sein, muss jedoch hinsichtlich Optik, Gerätegewicht und Anschlüsse dem Original </w:t>
            </w:r>
            <w:r w:rsidR="00F45BA7" w:rsidRPr="00632F5B">
              <w:rPr>
                <w:rFonts w:cs="Arial"/>
              </w:rPr>
              <w:t>entsprechen</w:t>
            </w:r>
            <w:r w:rsidRPr="00632F5B">
              <w:rPr>
                <w:rFonts w:cs="Arial"/>
              </w:rPr>
              <w:t>.</w:t>
            </w:r>
          </w:p>
        </w:tc>
        <w:tc>
          <w:tcPr>
            <w:tcW w:w="5384" w:type="dxa"/>
          </w:tcPr>
          <w:p w14:paraId="6C4955E1" w14:textId="25968CA7" w:rsidR="00AA0CA1" w:rsidRPr="00632F5B" w:rsidRDefault="00AA0CA1" w:rsidP="00621873">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547078DF" w14:textId="5AD81762" w:rsidR="00AA0CA1" w:rsidRDefault="00AA0CA1" w:rsidP="00621873">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9D9DEA5" w14:textId="2F05E484" w:rsidR="00AA0CA1" w:rsidRPr="004269F6" w:rsidRDefault="00AA0CA1" w:rsidP="00621873">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63F65C4" w14:textId="63E651AA" w:rsidR="00AA0CA1" w:rsidRDefault="008F48A5" w:rsidP="00621873">
            <w:pPr>
              <w:spacing w:after="120"/>
              <w:jc w:val="center"/>
            </w:pPr>
            <w:r>
              <w:t>10</w:t>
            </w:r>
          </w:p>
        </w:tc>
      </w:tr>
    </w:tbl>
    <w:p w14:paraId="03B75600" w14:textId="4171400B" w:rsidR="00B70AA5" w:rsidRPr="001778F7" w:rsidRDefault="00621873" w:rsidP="001778F7">
      <w:pPr>
        <w:pStyle w:val="berschrift1"/>
        <w:spacing w:after="120"/>
        <w:rPr>
          <w:b/>
          <w:bCs/>
          <w:sz w:val="24"/>
          <w:szCs w:val="18"/>
        </w:rPr>
      </w:pPr>
      <w:r>
        <w:rPr>
          <w:b/>
          <w:bCs/>
          <w:sz w:val="24"/>
          <w:szCs w:val="18"/>
        </w:rPr>
        <w:lastRenderedPageBreak/>
        <w:br w:type="textWrapping" w:clear="all"/>
      </w:r>
      <w:bookmarkStart w:id="21" w:name="_Toc222829217"/>
      <w:r w:rsidR="00B70AA5" w:rsidRPr="001778F7">
        <w:rPr>
          <w:b/>
          <w:bCs/>
          <w:sz w:val="24"/>
          <w:szCs w:val="18"/>
        </w:rPr>
        <w:t>B</w:t>
      </w:r>
      <w:r w:rsidR="00D05DFE" w:rsidRPr="001778F7">
        <w:rPr>
          <w:b/>
          <w:bCs/>
          <w:sz w:val="24"/>
          <w:szCs w:val="18"/>
        </w:rPr>
        <w:t xml:space="preserve"> </w:t>
      </w:r>
      <w:r w:rsidR="00B70AA5" w:rsidRPr="001778F7">
        <w:rPr>
          <w:b/>
          <w:bCs/>
          <w:sz w:val="24"/>
          <w:szCs w:val="18"/>
        </w:rPr>
        <w:t>6 Lieferumfang</w:t>
      </w:r>
      <w:bookmarkEnd w:id="21"/>
    </w:p>
    <w:tbl>
      <w:tblPr>
        <w:tblStyle w:val="Tabellenraster"/>
        <w:tblW w:w="15163" w:type="dxa"/>
        <w:tblBorders>
          <w:top w:val="none" w:sz="0" w:space="0" w:color="auto"/>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top w:w="57" w:type="dxa"/>
          <w:bottom w:w="57" w:type="dxa"/>
        </w:tblCellMar>
        <w:tblLook w:val="04A0" w:firstRow="1" w:lastRow="0" w:firstColumn="1" w:lastColumn="0" w:noHBand="0" w:noVBand="1"/>
      </w:tblPr>
      <w:tblGrid>
        <w:gridCol w:w="1410"/>
        <w:gridCol w:w="1024"/>
        <w:gridCol w:w="5091"/>
        <w:gridCol w:w="5384"/>
        <w:gridCol w:w="634"/>
        <w:gridCol w:w="769"/>
        <w:gridCol w:w="851"/>
      </w:tblGrid>
      <w:tr w:rsidR="00AA0CA1" w:rsidRPr="00187E98" w14:paraId="7CE60338" w14:textId="77777777" w:rsidTr="000D756B">
        <w:trPr>
          <w:trHeight w:val="397"/>
        </w:trPr>
        <w:tc>
          <w:tcPr>
            <w:tcW w:w="1410" w:type="dxa"/>
          </w:tcPr>
          <w:p w14:paraId="307765DD" w14:textId="6DC94F83" w:rsidR="00AA0CA1" w:rsidRPr="00632F5B" w:rsidRDefault="00B70AA5" w:rsidP="00AA0CA1">
            <w:pPr>
              <w:spacing w:after="120"/>
              <w:rPr>
                <w:rFonts w:cs="Arial"/>
              </w:rPr>
            </w:pPr>
            <w:r w:rsidRPr="00632F5B">
              <w:rPr>
                <w:rFonts w:cs="Arial"/>
              </w:rPr>
              <w:t>B 6.1</w:t>
            </w:r>
          </w:p>
        </w:tc>
        <w:tc>
          <w:tcPr>
            <w:tcW w:w="1024" w:type="dxa"/>
          </w:tcPr>
          <w:p w14:paraId="6F8BA8E6" w14:textId="33AA5A6D" w:rsidR="00AA0CA1" w:rsidRPr="00991575" w:rsidRDefault="00606666" w:rsidP="00AA0CA1">
            <w:pPr>
              <w:spacing w:after="120"/>
              <w:rPr>
                <w:sz w:val="17"/>
                <w:szCs w:val="17"/>
              </w:rPr>
            </w:pPr>
            <w:r w:rsidRPr="00991575">
              <w:rPr>
                <w:sz w:val="17"/>
                <w:szCs w:val="17"/>
              </w:rPr>
              <w:t>muss</w:t>
            </w:r>
          </w:p>
        </w:tc>
        <w:tc>
          <w:tcPr>
            <w:tcW w:w="5091" w:type="dxa"/>
            <w:tcMar>
              <w:left w:w="85" w:type="dxa"/>
              <w:right w:w="85" w:type="dxa"/>
            </w:tcMar>
          </w:tcPr>
          <w:p w14:paraId="5BDB62AF" w14:textId="689DCD6A" w:rsidR="00AA0CA1" w:rsidRPr="00632F5B" w:rsidRDefault="00B70AA5" w:rsidP="00AA0CA1">
            <w:pPr>
              <w:spacing w:after="60" w:line="276" w:lineRule="auto"/>
              <w:jc w:val="both"/>
              <w:rPr>
                <w:rFonts w:cs="Arial"/>
              </w:rPr>
            </w:pPr>
            <w:r w:rsidRPr="00632F5B">
              <w:rPr>
                <w:rFonts w:cs="Arial"/>
              </w:rPr>
              <w:t>Grundgerät in der in diesem Lastenheft beschriebenen Ausstattung und Konfiguration</w:t>
            </w:r>
          </w:p>
        </w:tc>
        <w:tc>
          <w:tcPr>
            <w:tcW w:w="5384" w:type="dxa"/>
          </w:tcPr>
          <w:p w14:paraId="0A65B968" w14:textId="3311A024" w:rsidR="00AA0CA1" w:rsidRPr="00632F5B" w:rsidRDefault="00AA0CA1" w:rsidP="00AA0CA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7B86787C" w14:textId="74324A02" w:rsidR="00AA0CA1" w:rsidRDefault="00AA0CA1" w:rsidP="00AA0CA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0C9259B" w14:textId="484E1D52" w:rsidR="00AA0CA1" w:rsidRPr="004269F6" w:rsidRDefault="00AA0CA1" w:rsidP="00AA0CA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FB48F2F" w14:textId="4228D9FE" w:rsidR="00AA0CA1" w:rsidRDefault="00CC477C" w:rsidP="008F48A5">
            <w:pPr>
              <w:spacing w:after="120"/>
              <w:jc w:val="center"/>
            </w:pPr>
            <w:r>
              <w:t>5</w:t>
            </w:r>
          </w:p>
        </w:tc>
      </w:tr>
      <w:tr w:rsidR="00AA0CA1" w:rsidRPr="00187E98" w14:paraId="1154FB89" w14:textId="77777777" w:rsidTr="000D756B">
        <w:trPr>
          <w:trHeight w:val="397"/>
        </w:trPr>
        <w:tc>
          <w:tcPr>
            <w:tcW w:w="1410" w:type="dxa"/>
          </w:tcPr>
          <w:p w14:paraId="170522C2" w14:textId="52ED4B3F" w:rsidR="00AA0CA1" w:rsidRPr="00632F5B" w:rsidRDefault="00B70AA5" w:rsidP="00AA0CA1">
            <w:pPr>
              <w:spacing w:after="120"/>
              <w:rPr>
                <w:rFonts w:cs="Arial"/>
              </w:rPr>
            </w:pPr>
            <w:r w:rsidRPr="00632F5B">
              <w:rPr>
                <w:rFonts w:cs="Arial"/>
              </w:rPr>
              <w:t>B 6.2</w:t>
            </w:r>
          </w:p>
        </w:tc>
        <w:tc>
          <w:tcPr>
            <w:tcW w:w="1024" w:type="dxa"/>
          </w:tcPr>
          <w:p w14:paraId="3B133934" w14:textId="68F4B2E5" w:rsidR="00AA0CA1" w:rsidRPr="00991575" w:rsidRDefault="00606666" w:rsidP="00AA0CA1">
            <w:pPr>
              <w:spacing w:after="120"/>
              <w:rPr>
                <w:sz w:val="17"/>
                <w:szCs w:val="17"/>
              </w:rPr>
            </w:pPr>
            <w:r w:rsidRPr="00991575">
              <w:rPr>
                <w:sz w:val="17"/>
                <w:szCs w:val="17"/>
              </w:rPr>
              <w:t>muss</w:t>
            </w:r>
          </w:p>
        </w:tc>
        <w:tc>
          <w:tcPr>
            <w:tcW w:w="5091" w:type="dxa"/>
            <w:tcMar>
              <w:left w:w="85" w:type="dxa"/>
              <w:right w:w="85" w:type="dxa"/>
            </w:tcMar>
          </w:tcPr>
          <w:p w14:paraId="6B8659BA" w14:textId="31DD70D1" w:rsidR="00AA0CA1" w:rsidRPr="00632F5B" w:rsidRDefault="00B70AA5" w:rsidP="00AA0CA1">
            <w:pPr>
              <w:spacing w:after="60" w:line="276" w:lineRule="auto"/>
              <w:jc w:val="both"/>
              <w:rPr>
                <w:rFonts w:cs="Arial"/>
              </w:rPr>
            </w:pPr>
            <w:r w:rsidRPr="00632F5B">
              <w:rPr>
                <w:rFonts w:cs="Arial"/>
              </w:rPr>
              <w:t>Schlauchschutzhülle, Gerätetasche(nsatz), Schultertragegurt entsprechend Pos. 1.2.1 / 1.4.1 / 1.4.2 / 1.4.3 / 1.4.4</w:t>
            </w:r>
          </w:p>
        </w:tc>
        <w:tc>
          <w:tcPr>
            <w:tcW w:w="5384" w:type="dxa"/>
          </w:tcPr>
          <w:p w14:paraId="1C2D2C9C" w14:textId="46395F11" w:rsidR="00AA0CA1" w:rsidRPr="00632F5B" w:rsidRDefault="00AA0CA1" w:rsidP="00AA0CA1">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C150FDA" w14:textId="77C7B085" w:rsidR="00AA0CA1" w:rsidRDefault="00AA0CA1" w:rsidP="00AA0CA1">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F0DD3FF" w14:textId="42CBE76F" w:rsidR="00AA0CA1" w:rsidRPr="004269F6" w:rsidRDefault="00AA0CA1" w:rsidP="00AA0CA1">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08AA125" w14:textId="0591754B" w:rsidR="00AA0CA1" w:rsidRDefault="00CC477C" w:rsidP="008F48A5">
            <w:pPr>
              <w:spacing w:after="120"/>
              <w:jc w:val="center"/>
            </w:pPr>
            <w:r>
              <w:t>5</w:t>
            </w:r>
          </w:p>
        </w:tc>
      </w:tr>
      <w:tr w:rsidR="00B70AA5" w:rsidRPr="00187E98" w14:paraId="6A9CE8B1" w14:textId="77777777" w:rsidTr="000D756B">
        <w:trPr>
          <w:trHeight w:val="397"/>
        </w:trPr>
        <w:tc>
          <w:tcPr>
            <w:tcW w:w="1410" w:type="dxa"/>
          </w:tcPr>
          <w:p w14:paraId="7537B55D" w14:textId="08EED64A" w:rsidR="00B70AA5" w:rsidRPr="00632F5B" w:rsidRDefault="00B70AA5" w:rsidP="00B70AA5">
            <w:pPr>
              <w:spacing w:after="120"/>
              <w:rPr>
                <w:rFonts w:cs="Arial"/>
              </w:rPr>
            </w:pPr>
            <w:r w:rsidRPr="00632F5B">
              <w:rPr>
                <w:rFonts w:cs="Arial"/>
              </w:rPr>
              <w:t>B 6.3</w:t>
            </w:r>
          </w:p>
        </w:tc>
        <w:tc>
          <w:tcPr>
            <w:tcW w:w="1024" w:type="dxa"/>
          </w:tcPr>
          <w:p w14:paraId="7535A7FE" w14:textId="3AEB17E4"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267ABB2E" w14:textId="1C19CAB5" w:rsidR="00B70AA5" w:rsidRPr="00632F5B" w:rsidRDefault="00B70AA5" w:rsidP="00B70AA5">
            <w:pPr>
              <w:spacing w:after="60" w:line="276" w:lineRule="auto"/>
              <w:jc w:val="both"/>
              <w:rPr>
                <w:rFonts w:cs="Arial"/>
              </w:rPr>
            </w:pPr>
            <w:r w:rsidRPr="00632F5B">
              <w:rPr>
                <w:rFonts w:cs="Arial"/>
              </w:rPr>
              <w:t>Verbindungsschlauch / Verbindungsschläuche O2 entsprechend Pos. 1.8 / 1.8.1, erforderlichenfalls Dosier-Steckventil nach Pos. 1.8.2</w:t>
            </w:r>
          </w:p>
        </w:tc>
        <w:tc>
          <w:tcPr>
            <w:tcW w:w="5384" w:type="dxa"/>
          </w:tcPr>
          <w:p w14:paraId="4D6B8995" w14:textId="3DFB4014"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18A09F9" w14:textId="095F6C8C"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17AD5E11" w14:textId="2CD3FB6C"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70FE6606" w14:textId="766F8C34" w:rsidR="00B70AA5" w:rsidRDefault="00CC477C" w:rsidP="008F48A5">
            <w:pPr>
              <w:spacing w:after="120"/>
              <w:jc w:val="center"/>
            </w:pPr>
            <w:r>
              <w:t>5</w:t>
            </w:r>
          </w:p>
        </w:tc>
      </w:tr>
      <w:tr w:rsidR="00B70AA5" w:rsidRPr="00187E98" w14:paraId="0A42841F" w14:textId="77777777" w:rsidTr="000D756B">
        <w:trPr>
          <w:trHeight w:val="397"/>
        </w:trPr>
        <w:tc>
          <w:tcPr>
            <w:tcW w:w="1410" w:type="dxa"/>
          </w:tcPr>
          <w:p w14:paraId="3965F217" w14:textId="17DEF3F8" w:rsidR="00B70AA5" w:rsidRPr="00632F5B" w:rsidRDefault="00B70AA5" w:rsidP="00B70AA5">
            <w:pPr>
              <w:spacing w:after="120"/>
              <w:rPr>
                <w:rFonts w:cs="Arial"/>
              </w:rPr>
            </w:pPr>
            <w:r w:rsidRPr="00632F5B">
              <w:rPr>
                <w:rFonts w:cs="Arial"/>
              </w:rPr>
              <w:t>B 6.4</w:t>
            </w:r>
          </w:p>
        </w:tc>
        <w:tc>
          <w:tcPr>
            <w:tcW w:w="1024" w:type="dxa"/>
          </w:tcPr>
          <w:p w14:paraId="17053E70" w14:textId="7788C11A"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3F391F9C" w14:textId="588E169E" w:rsidR="00B70AA5" w:rsidRPr="00632F5B" w:rsidRDefault="00B70AA5" w:rsidP="00B70AA5">
            <w:pPr>
              <w:spacing w:after="60" w:line="276" w:lineRule="auto"/>
              <w:jc w:val="both"/>
              <w:rPr>
                <w:rFonts w:cs="Arial"/>
              </w:rPr>
            </w:pPr>
            <w:r w:rsidRPr="00632F5B">
              <w:rPr>
                <w:rFonts w:cs="Arial"/>
              </w:rPr>
              <w:t>Anschlussleitung für Stromversorgung 12 V / 230 V</w:t>
            </w:r>
          </w:p>
        </w:tc>
        <w:tc>
          <w:tcPr>
            <w:tcW w:w="5384" w:type="dxa"/>
          </w:tcPr>
          <w:p w14:paraId="0D7E841C" w14:textId="6AD61B80"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499ED0E1" w14:textId="5B61196D"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CC0361B" w14:textId="37195778"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4E89901" w14:textId="4F7873DA" w:rsidR="00B70AA5" w:rsidRDefault="00CC477C" w:rsidP="008F48A5">
            <w:pPr>
              <w:spacing w:after="120"/>
              <w:jc w:val="center"/>
            </w:pPr>
            <w:r>
              <w:t>5</w:t>
            </w:r>
          </w:p>
        </w:tc>
      </w:tr>
      <w:tr w:rsidR="00B70AA5" w:rsidRPr="00187E98" w14:paraId="509AE60E" w14:textId="77777777" w:rsidTr="000D756B">
        <w:trPr>
          <w:trHeight w:val="397"/>
        </w:trPr>
        <w:tc>
          <w:tcPr>
            <w:tcW w:w="1410" w:type="dxa"/>
          </w:tcPr>
          <w:p w14:paraId="0825D03A" w14:textId="04F3C21E" w:rsidR="00B70AA5" w:rsidRPr="00632F5B" w:rsidRDefault="00B70AA5" w:rsidP="00B70AA5">
            <w:pPr>
              <w:spacing w:after="120"/>
              <w:rPr>
                <w:rFonts w:cs="Arial"/>
              </w:rPr>
            </w:pPr>
            <w:r w:rsidRPr="00632F5B">
              <w:rPr>
                <w:rFonts w:cs="Arial"/>
              </w:rPr>
              <w:t>B 6.5</w:t>
            </w:r>
          </w:p>
        </w:tc>
        <w:tc>
          <w:tcPr>
            <w:tcW w:w="1024" w:type="dxa"/>
          </w:tcPr>
          <w:p w14:paraId="2DB1F2AD" w14:textId="040658D0"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1EB793C4" w14:textId="36EF942D" w:rsidR="00B70AA5" w:rsidRPr="00632F5B" w:rsidRDefault="00B70AA5" w:rsidP="00B70AA5">
            <w:pPr>
              <w:spacing w:after="60" w:line="276" w:lineRule="auto"/>
              <w:jc w:val="both"/>
              <w:rPr>
                <w:rFonts w:cs="Arial"/>
              </w:rPr>
            </w:pPr>
            <w:r w:rsidRPr="00632F5B">
              <w:rPr>
                <w:rFonts w:cs="Arial"/>
              </w:rPr>
              <w:t>Ladesatz und Pflegestation für Akkus, sofern nach Herstellervorgabe erforderlich und nicht in Gerät oder Ladehalterung integriert, inkl. zusätzlicher Satz Akkus bei Akku-Wechselsystem</w:t>
            </w:r>
          </w:p>
        </w:tc>
        <w:tc>
          <w:tcPr>
            <w:tcW w:w="5384" w:type="dxa"/>
          </w:tcPr>
          <w:p w14:paraId="03AC9388" w14:textId="32E9EE58"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0EA48D45" w14:textId="623D6D82"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9CC40C5" w14:textId="699F090A"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0BDDA1F5" w14:textId="7AAD5099" w:rsidR="00B70AA5" w:rsidRDefault="00CC477C" w:rsidP="008F48A5">
            <w:pPr>
              <w:spacing w:after="120"/>
              <w:jc w:val="center"/>
            </w:pPr>
            <w:r>
              <w:t>5</w:t>
            </w:r>
          </w:p>
        </w:tc>
      </w:tr>
      <w:tr w:rsidR="00B70AA5" w:rsidRPr="00187E98" w14:paraId="3C0696FC" w14:textId="77777777" w:rsidTr="000D756B">
        <w:trPr>
          <w:trHeight w:val="397"/>
        </w:trPr>
        <w:tc>
          <w:tcPr>
            <w:tcW w:w="1410" w:type="dxa"/>
          </w:tcPr>
          <w:p w14:paraId="50ED5C62" w14:textId="74588802" w:rsidR="00B70AA5" w:rsidRPr="00632F5B" w:rsidRDefault="00B70AA5" w:rsidP="00B70AA5">
            <w:pPr>
              <w:spacing w:after="120"/>
              <w:rPr>
                <w:rFonts w:cs="Arial"/>
              </w:rPr>
            </w:pPr>
            <w:r w:rsidRPr="00632F5B">
              <w:rPr>
                <w:rFonts w:cs="Arial"/>
              </w:rPr>
              <w:t>B 6.6</w:t>
            </w:r>
          </w:p>
        </w:tc>
        <w:tc>
          <w:tcPr>
            <w:tcW w:w="1024" w:type="dxa"/>
          </w:tcPr>
          <w:p w14:paraId="3CFDF0CC" w14:textId="12B71AB9"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750B89BD" w14:textId="793CC92F" w:rsidR="00B70AA5" w:rsidRPr="00632F5B" w:rsidRDefault="00B70AA5" w:rsidP="00B70AA5">
            <w:pPr>
              <w:spacing w:after="60" w:line="276" w:lineRule="auto"/>
              <w:jc w:val="both"/>
              <w:rPr>
                <w:rFonts w:cs="Arial"/>
              </w:rPr>
            </w:pPr>
            <w:r w:rsidRPr="00632F5B">
              <w:rPr>
                <w:rFonts w:cs="Arial"/>
              </w:rPr>
              <w:t xml:space="preserve">Gerätehalterungssystem entsprechend Pos. </w:t>
            </w:r>
            <w:r w:rsidR="00427D08" w:rsidRPr="00632F5B">
              <w:rPr>
                <w:rFonts w:cs="Arial"/>
              </w:rPr>
              <w:t xml:space="preserve">B </w:t>
            </w:r>
            <w:r w:rsidRPr="00632F5B">
              <w:rPr>
                <w:rFonts w:cs="Arial"/>
              </w:rPr>
              <w:t>4 dieses Lastenheftes</w:t>
            </w:r>
          </w:p>
        </w:tc>
        <w:tc>
          <w:tcPr>
            <w:tcW w:w="5384" w:type="dxa"/>
          </w:tcPr>
          <w:p w14:paraId="56B00A60" w14:textId="53696EB9"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A8AE250" w14:textId="152AA54B"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7D18DDF1" w14:textId="2013EDDD"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3E07604F" w14:textId="5A8BB676" w:rsidR="00B70AA5" w:rsidRDefault="00CC477C" w:rsidP="008F48A5">
            <w:pPr>
              <w:spacing w:after="120"/>
              <w:jc w:val="center"/>
            </w:pPr>
            <w:r>
              <w:t>5</w:t>
            </w:r>
          </w:p>
        </w:tc>
      </w:tr>
      <w:tr w:rsidR="00B70AA5" w:rsidRPr="00187E98" w14:paraId="0170D7CA" w14:textId="77777777" w:rsidTr="000D756B">
        <w:trPr>
          <w:trHeight w:val="397"/>
        </w:trPr>
        <w:tc>
          <w:tcPr>
            <w:tcW w:w="1410" w:type="dxa"/>
          </w:tcPr>
          <w:p w14:paraId="5D4F4DD3" w14:textId="27BBF06E" w:rsidR="00B70AA5" w:rsidRPr="00632F5B" w:rsidRDefault="00B70AA5" w:rsidP="00B70AA5">
            <w:pPr>
              <w:spacing w:after="120"/>
              <w:rPr>
                <w:rFonts w:cs="Arial"/>
              </w:rPr>
            </w:pPr>
            <w:r w:rsidRPr="00632F5B">
              <w:rPr>
                <w:rFonts w:cs="Arial"/>
              </w:rPr>
              <w:t>B 6.7</w:t>
            </w:r>
          </w:p>
        </w:tc>
        <w:tc>
          <w:tcPr>
            <w:tcW w:w="1024" w:type="dxa"/>
          </w:tcPr>
          <w:p w14:paraId="466988F2" w14:textId="10BFDE1C"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59B777F7" w14:textId="41E91954" w:rsidR="00B70AA5" w:rsidRPr="00632F5B" w:rsidRDefault="00B70AA5" w:rsidP="00B70AA5">
            <w:pPr>
              <w:spacing w:after="60" w:line="276" w:lineRule="auto"/>
              <w:jc w:val="both"/>
              <w:rPr>
                <w:rFonts w:cs="Arial"/>
              </w:rPr>
            </w:pPr>
            <w:r w:rsidRPr="00632F5B">
              <w:rPr>
                <w:rFonts w:cs="Arial"/>
              </w:rPr>
              <w:t xml:space="preserve">Prüfzubehör zur Durchführung des vollständigen Gerätetests / der vollständigen Funktionskontrolle (adulte und </w:t>
            </w:r>
            <w:r w:rsidRPr="00632F5B">
              <w:rPr>
                <w:rFonts w:cs="Arial"/>
              </w:rPr>
              <w:lastRenderedPageBreak/>
              <w:t>pädiatrische Anwendung) nach Herstellervorgabe sowie Zubehör für erforderlichenfalls notwendige Kalibrierungen durch Anwender gemäß Herstellervorgabe</w:t>
            </w:r>
          </w:p>
        </w:tc>
        <w:tc>
          <w:tcPr>
            <w:tcW w:w="5384" w:type="dxa"/>
          </w:tcPr>
          <w:p w14:paraId="6E822694" w14:textId="0EC9975C" w:rsidR="00B70AA5" w:rsidRPr="00632F5B" w:rsidRDefault="00B70AA5" w:rsidP="00B70AA5">
            <w:pPr>
              <w:spacing w:after="120"/>
              <w:rPr>
                <w:rFonts w:ascii="Aptos" w:hAnsi="Aptos" w:cs="Arial"/>
                <w:color w:val="0070C0"/>
              </w:rPr>
            </w:pPr>
            <w:r w:rsidRPr="00632F5B">
              <w:rPr>
                <w:rFonts w:ascii="Aptos" w:hAnsi="Aptos" w:cs="Arial"/>
                <w:color w:val="0070C0"/>
              </w:rPr>
              <w:lastRenderedPageBreak/>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120EF288" w14:textId="3798F2EE"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627AFB22" w14:textId="01AC5E6B"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3013C3E" w14:textId="1823D686" w:rsidR="00B70AA5" w:rsidRDefault="00CC477C" w:rsidP="008F48A5">
            <w:pPr>
              <w:spacing w:after="120"/>
              <w:jc w:val="center"/>
            </w:pPr>
            <w:r>
              <w:t>5</w:t>
            </w:r>
          </w:p>
        </w:tc>
      </w:tr>
      <w:tr w:rsidR="00B70AA5" w:rsidRPr="00187E98" w14:paraId="6D16155D" w14:textId="77777777" w:rsidTr="000D756B">
        <w:trPr>
          <w:trHeight w:val="397"/>
        </w:trPr>
        <w:tc>
          <w:tcPr>
            <w:tcW w:w="1410" w:type="dxa"/>
          </w:tcPr>
          <w:p w14:paraId="2CBFD2DD" w14:textId="204308DA" w:rsidR="00B70AA5" w:rsidRPr="00632F5B" w:rsidRDefault="00B70AA5" w:rsidP="00B70AA5">
            <w:pPr>
              <w:spacing w:after="120"/>
              <w:rPr>
                <w:rFonts w:cs="Arial"/>
              </w:rPr>
            </w:pPr>
            <w:r w:rsidRPr="00632F5B">
              <w:rPr>
                <w:rFonts w:cs="Arial"/>
              </w:rPr>
              <w:t>B 6.8</w:t>
            </w:r>
          </w:p>
        </w:tc>
        <w:tc>
          <w:tcPr>
            <w:tcW w:w="1024" w:type="dxa"/>
          </w:tcPr>
          <w:p w14:paraId="56092EB7" w14:textId="580A4714"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0B3E52A5" w14:textId="77777777" w:rsidR="00B70AA5" w:rsidRPr="00632F5B" w:rsidRDefault="00B70AA5" w:rsidP="00B70AA5">
            <w:pPr>
              <w:spacing w:after="60" w:line="276" w:lineRule="auto"/>
              <w:jc w:val="both"/>
              <w:rPr>
                <w:rFonts w:cs="Arial"/>
              </w:rPr>
            </w:pPr>
            <w:r w:rsidRPr="00632F5B">
              <w:rPr>
                <w:rFonts w:cs="Arial"/>
              </w:rPr>
              <w:t>Grundausstattung Verbrauchsmaterial, bestehend aus:</w:t>
            </w:r>
          </w:p>
          <w:p w14:paraId="70F52A90" w14:textId="747FE9A1" w:rsidR="00B70AA5" w:rsidRPr="00632F5B" w:rsidRDefault="00B70AA5" w:rsidP="00B70AA5">
            <w:pPr>
              <w:spacing w:after="60" w:line="276" w:lineRule="auto"/>
              <w:ind w:left="315" w:hanging="283"/>
              <w:jc w:val="both"/>
              <w:rPr>
                <w:rFonts w:cs="Arial"/>
              </w:rPr>
            </w:pPr>
            <w:r w:rsidRPr="00632F5B">
              <w:rPr>
                <w:rFonts w:cs="Arial"/>
              </w:rPr>
              <w:t>-</w:t>
            </w:r>
            <w:r w:rsidRPr="00632F5B">
              <w:rPr>
                <w:rFonts w:cs="Arial"/>
              </w:rPr>
              <w:tab/>
              <w:t>10 Satz Beatmungsschlauchsystem (2,0 m) für Erwachsene inkl. zum Einsatz erforderliche Einweg-Ventilsätze und Sensoren für Flow-Messung</w:t>
            </w:r>
          </w:p>
          <w:p w14:paraId="086EDBBA" w14:textId="5C52EF9E" w:rsidR="00B70AA5" w:rsidRPr="00632F5B" w:rsidRDefault="00B70AA5" w:rsidP="00B70AA5">
            <w:pPr>
              <w:spacing w:after="60" w:line="276" w:lineRule="auto"/>
              <w:ind w:left="315" w:hanging="283"/>
              <w:jc w:val="both"/>
              <w:rPr>
                <w:rFonts w:cs="Arial"/>
              </w:rPr>
            </w:pPr>
            <w:r w:rsidRPr="00632F5B">
              <w:rPr>
                <w:rFonts w:cs="Arial"/>
              </w:rPr>
              <w:t>-</w:t>
            </w:r>
            <w:r w:rsidRPr="00632F5B">
              <w:rPr>
                <w:rFonts w:cs="Arial"/>
              </w:rPr>
              <w:tab/>
              <w:t>2 Satz totraumreduziertes Beatmungsschlauchsystem (2,0 m) für Kinder inkl. erforderliche Einweg-Ventilsätze und Sensoren für Flow-Messung</w:t>
            </w:r>
          </w:p>
          <w:p w14:paraId="1FF01EC0" w14:textId="6A32CB4F" w:rsidR="00B70AA5" w:rsidRPr="00632F5B" w:rsidRDefault="00B70AA5" w:rsidP="00FA3291">
            <w:pPr>
              <w:spacing w:line="276" w:lineRule="auto"/>
              <w:ind w:left="315" w:hanging="281"/>
              <w:jc w:val="both"/>
              <w:rPr>
                <w:rFonts w:cs="Arial"/>
              </w:rPr>
            </w:pPr>
            <w:r w:rsidRPr="00632F5B">
              <w:rPr>
                <w:rFonts w:cs="Arial"/>
              </w:rPr>
              <w:t>-</w:t>
            </w:r>
            <w:r w:rsidRPr="00632F5B">
              <w:rPr>
                <w:rFonts w:cs="Arial"/>
              </w:rPr>
              <w:tab/>
              <w:t>3 x Satz CPAP-Masken, hochwertige Einweg-Ausführung, 4 verschiedene Größen, einzeln verpackt, jeweils inkl. verstellbarer Kopf-Bebänderung aus hautfreundlichem Material und zur Anwendung notwendigen Anschlussschläuchen und Konnektoren</w:t>
            </w:r>
          </w:p>
          <w:p w14:paraId="59D87DB8" w14:textId="77777777" w:rsidR="00B70AA5" w:rsidRPr="00632F5B" w:rsidRDefault="00B70AA5" w:rsidP="00FA3291">
            <w:pPr>
              <w:spacing w:line="276" w:lineRule="auto"/>
              <w:ind w:left="315" w:hanging="281"/>
              <w:jc w:val="both"/>
              <w:rPr>
                <w:rFonts w:cs="Arial"/>
              </w:rPr>
            </w:pPr>
            <w:r w:rsidRPr="00632F5B">
              <w:rPr>
                <w:rFonts w:cs="Arial"/>
              </w:rPr>
              <w:t>-</w:t>
            </w:r>
            <w:r w:rsidRPr="00632F5B">
              <w:rPr>
                <w:rFonts w:cs="Arial"/>
              </w:rPr>
              <w:tab/>
              <w:t>3 Satz Viren- und Bakterienfilter nach Pos. 2.7</w:t>
            </w:r>
          </w:p>
          <w:p w14:paraId="395218CB" w14:textId="7E9B149E" w:rsidR="00B70AA5" w:rsidRPr="00632F5B" w:rsidRDefault="00B70AA5" w:rsidP="00FA3291">
            <w:pPr>
              <w:spacing w:line="276" w:lineRule="auto"/>
              <w:ind w:left="315" w:hanging="281"/>
              <w:jc w:val="both"/>
              <w:rPr>
                <w:rFonts w:cs="Arial"/>
              </w:rPr>
            </w:pPr>
            <w:r w:rsidRPr="00632F5B">
              <w:rPr>
                <w:rFonts w:cs="Arial"/>
              </w:rPr>
              <w:t>-</w:t>
            </w:r>
            <w:r w:rsidRPr="00632F5B">
              <w:rPr>
                <w:rFonts w:cs="Arial"/>
              </w:rPr>
              <w:tab/>
              <w:t>Verbrauchsmaterial für 5 Anwendungen zur Medikamenten-Verneblung</w:t>
            </w:r>
          </w:p>
        </w:tc>
        <w:tc>
          <w:tcPr>
            <w:tcW w:w="5384" w:type="dxa"/>
          </w:tcPr>
          <w:p w14:paraId="1D8DF652" w14:textId="7412517A"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6A2F61B5" w14:textId="1B3A2030"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36C44641" w14:textId="1FF196D3"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22C7FBDD" w14:textId="58E31706" w:rsidR="00B70AA5" w:rsidRDefault="00CC477C" w:rsidP="008F48A5">
            <w:pPr>
              <w:spacing w:after="120"/>
              <w:jc w:val="center"/>
            </w:pPr>
            <w:r>
              <w:t>5</w:t>
            </w:r>
          </w:p>
        </w:tc>
      </w:tr>
      <w:tr w:rsidR="00B70AA5" w:rsidRPr="00187E98" w14:paraId="115B7D05" w14:textId="77777777" w:rsidTr="000D756B">
        <w:trPr>
          <w:trHeight w:val="397"/>
        </w:trPr>
        <w:tc>
          <w:tcPr>
            <w:tcW w:w="1410" w:type="dxa"/>
          </w:tcPr>
          <w:p w14:paraId="1AAB4862" w14:textId="0640CA3C" w:rsidR="00B70AA5" w:rsidRPr="00632F5B" w:rsidRDefault="00B70AA5" w:rsidP="00B70AA5">
            <w:pPr>
              <w:spacing w:after="120"/>
              <w:rPr>
                <w:rFonts w:cs="Arial"/>
              </w:rPr>
            </w:pPr>
            <w:r w:rsidRPr="00632F5B">
              <w:rPr>
                <w:rFonts w:cs="Arial"/>
              </w:rPr>
              <w:t>B 6.9</w:t>
            </w:r>
          </w:p>
        </w:tc>
        <w:tc>
          <w:tcPr>
            <w:tcW w:w="1024" w:type="dxa"/>
          </w:tcPr>
          <w:p w14:paraId="38049A83" w14:textId="4DD5D117" w:rsidR="00B70AA5" w:rsidRPr="00991575" w:rsidRDefault="00606666" w:rsidP="00B70AA5">
            <w:pPr>
              <w:spacing w:after="120"/>
              <w:rPr>
                <w:sz w:val="17"/>
                <w:szCs w:val="17"/>
              </w:rPr>
            </w:pPr>
            <w:r w:rsidRPr="00991575">
              <w:rPr>
                <w:sz w:val="17"/>
                <w:szCs w:val="17"/>
              </w:rPr>
              <w:t>muss</w:t>
            </w:r>
          </w:p>
        </w:tc>
        <w:tc>
          <w:tcPr>
            <w:tcW w:w="5091" w:type="dxa"/>
            <w:tcMar>
              <w:left w:w="85" w:type="dxa"/>
              <w:right w:w="85" w:type="dxa"/>
            </w:tcMar>
          </w:tcPr>
          <w:p w14:paraId="23A8754C" w14:textId="5E2EAB81" w:rsidR="00B70AA5" w:rsidRPr="00632F5B" w:rsidRDefault="00FA3291" w:rsidP="00B70AA5">
            <w:pPr>
              <w:spacing w:after="60" w:line="276" w:lineRule="auto"/>
              <w:jc w:val="both"/>
              <w:rPr>
                <w:rFonts w:cs="Arial"/>
              </w:rPr>
            </w:pPr>
            <w:r w:rsidRPr="00632F5B">
              <w:rPr>
                <w:rFonts w:cs="Arial"/>
              </w:rPr>
              <w:t>Vollständige Unterlagen für den Gerätebetreiber entsprechend Pos. 5.4.2.1 inkl. Anmelde- und Zugangsdaten zu Pos. 5.4.4. sowie vorbereitetes Medizinproduktebuch</w:t>
            </w:r>
          </w:p>
        </w:tc>
        <w:tc>
          <w:tcPr>
            <w:tcW w:w="5384" w:type="dxa"/>
          </w:tcPr>
          <w:p w14:paraId="10A8B90F" w14:textId="7DCCBA64" w:rsidR="00B70AA5" w:rsidRPr="00632F5B" w:rsidRDefault="00B70AA5" w:rsidP="00B70AA5">
            <w:pPr>
              <w:spacing w:after="120"/>
              <w:rPr>
                <w:rFonts w:ascii="Aptos" w:hAnsi="Aptos" w:cs="Arial"/>
                <w:color w:val="0070C0"/>
              </w:rPr>
            </w:pPr>
            <w:r w:rsidRPr="00632F5B">
              <w:rPr>
                <w:rFonts w:ascii="Aptos" w:hAnsi="Aptos" w:cs="Arial"/>
                <w:color w:val="0070C0"/>
              </w:rPr>
              <w:fldChar w:fldCharType="begin">
                <w:ffData>
                  <w:name w:val="Text2"/>
                  <w:enabled/>
                  <w:calcOnExit w:val="0"/>
                  <w:textInput>
                    <w:default w:val="Bitte nehmen Sie hier Ihre Eintragungen vor."/>
                  </w:textInput>
                </w:ffData>
              </w:fldChar>
            </w:r>
            <w:r w:rsidRPr="00632F5B">
              <w:rPr>
                <w:rFonts w:ascii="Aptos" w:hAnsi="Aptos" w:cs="Arial"/>
                <w:color w:val="0070C0"/>
              </w:rPr>
              <w:instrText xml:space="preserve"> FORMTEXT </w:instrText>
            </w:r>
            <w:r w:rsidRPr="00632F5B">
              <w:rPr>
                <w:rFonts w:ascii="Aptos" w:hAnsi="Aptos" w:cs="Arial"/>
                <w:color w:val="0070C0"/>
              </w:rPr>
            </w:r>
            <w:r w:rsidRPr="00632F5B">
              <w:rPr>
                <w:rFonts w:ascii="Aptos" w:hAnsi="Aptos" w:cs="Arial"/>
                <w:color w:val="0070C0"/>
              </w:rPr>
              <w:fldChar w:fldCharType="separate"/>
            </w:r>
            <w:r w:rsidRPr="00632F5B">
              <w:rPr>
                <w:rFonts w:ascii="Aptos" w:hAnsi="Aptos" w:cs="Arial"/>
                <w:noProof/>
                <w:color w:val="0070C0"/>
              </w:rPr>
              <w:t>Bitte</w:t>
            </w:r>
            <w:r w:rsidRPr="00632F5B">
              <w:rPr>
                <w:rFonts w:ascii="Aptos" w:hAnsi="Aptos"/>
              </w:rPr>
              <w:t xml:space="preserve"> </w:t>
            </w:r>
            <w:r w:rsidRPr="00632F5B">
              <w:rPr>
                <w:rFonts w:ascii="Aptos" w:hAnsi="Aptos" w:cs="Arial"/>
                <w:noProof/>
                <w:color w:val="0070C0"/>
              </w:rPr>
              <w:t>nehmen Sie hier Ihre Eintragungen vor.</w:t>
            </w:r>
            <w:r w:rsidRPr="00632F5B">
              <w:rPr>
                <w:rFonts w:ascii="Aptos" w:hAnsi="Aptos" w:cs="Arial"/>
                <w:color w:val="0070C0"/>
              </w:rPr>
              <w:fldChar w:fldCharType="end"/>
            </w:r>
          </w:p>
        </w:tc>
        <w:tc>
          <w:tcPr>
            <w:tcW w:w="634" w:type="dxa"/>
          </w:tcPr>
          <w:p w14:paraId="33D01CC3" w14:textId="1233D7C6" w:rsidR="00B70AA5" w:rsidRDefault="00B70AA5" w:rsidP="00B70AA5">
            <w:pPr>
              <w:spacing w:after="120"/>
            </w:pP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p>
        </w:tc>
        <w:tc>
          <w:tcPr>
            <w:tcW w:w="769" w:type="dxa"/>
          </w:tcPr>
          <w:p w14:paraId="51EC340A" w14:textId="69E98677" w:rsidR="00B70AA5" w:rsidRPr="004269F6" w:rsidRDefault="00B70AA5" w:rsidP="00B70AA5">
            <w:pPr>
              <w:spacing w:after="120"/>
            </w:pPr>
            <w:r w:rsidRPr="004269F6">
              <w:fldChar w:fldCharType="begin">
                <w:ffData>
                  <w:name w:val="Kontrollkästchen4"/>
                  <w:enabled/>
                  <w:calcOnExit w:val="0"/>
                  <w:checkBox>
                    <w:sizeAuto/>
                    <w:default w:val="0"/>
                  </w:checkBox>
                </w:ffData>
              </w:fldChar>
            </w:r>
            <w:r w:rsidRPr="004269F6">
              <w:instrText xml:space="preserve"> FORMCHECKBOX </w:instrText>
            </w:r>
            <w:r w:rsidRPr="004269F6">
              <w:fldChar w:fldCharType="separate"/>
            </w:r>
            <w:r w:rsidRPr="004269F6">
              <w:fldChar w:fldCharType="end"/>
            </w:r>
          </w:p>
        </w:tc>
        <w:tc>
          <w:tcPr>
            <w:tcW w:w="851" w:type="dxa"/>
            <w:shd w:val="clear" w:color="auto" w:fill="F2F2F2" w:themeFill="background1" w:themeFillShade="F2"/>
          </w:tcPr>
          <w:p w14:paraId="6D953D3F" w14:textId="09AF85DF" w:rsidR="00B70AA5" w:rsidRDefault="00CC477C" w:rsidP="008F48A5">
            <w:pPr>
              <w:spacing w:after="120"/>
              <w:jc w:val="center"/>
            </w:pPr>
            <w:r>
              <w:t>5</w:t>
            </w:r>
          </w:p>
        </w:tc>
      </w:tr>
    </w:tbl>
    <w:p w14:paraId="68D1BFCD" w14:textId="4EF54B50" w:rsidR="00BE32BB" w:rsidRDefault="00BE32BB"/>
    <w:p w14:paraId="2DDC1D02" w14:textId="77777777" w:rsidR="00BE32BB" w:rsidRDefault="00BE32BB"/>
    <w:p w14:paraId="04C40DA6" w14:textId="77777777" w:rsidR="00BE32BB" w:rsidRDefault="00BE32BB"/>
    <w:p w14:paraId="3FCE8F5A" w14:textId="51B81288" w:rsidR="00B45C2D" w:rsidRPr="00BE32BB" w:rsidRDefault="00B45C2D" w:rsidP="00BE32BB">
      <w:pPr>
        <w:pStyle w:val="berschrift1"/>
        <w:rPr>
          <w:noProof w:val="0"/>
          <w:sz w:val="24"/>
          <w:szCs w:val="18"/>
        </w:rPr>
      </w:pPr>
      <w:bookmarkStart w:id="22" w:name="_Toc222829218"/>
      <w:r w:rsidRPr="00BE32BB">
        <w:rPr>
          <w:sz w:val="22"/>
          <w:szCs w:val="16"/>
        </w:rPr>
        <w:t>Hinweise</w:t>
      </w:r>
      <w:r w:rsidRPr="00BE32BB">
        <w:rPr>
          <w:noProof w:val="0"/>
          <w:sz w:val="24"/>
          <w:szCs w:val="18"/>
        </w:rPr>
        <w:t>:</w:t>
      </w:r>
      <w:bookmarkEnd w:id="22"/>
    </w:p>
    <w:p w14:paraId="348A701F" w14:textId="6711A994" w:rsidR="00C54FC5" w:rsidRDefault="00C54FC5" w:rsidP="00BE32BB">
      <w:pPr>
        <w:pStyle w:val="Textkrper"/>
        <w:numPr>
          <w:ilvl w:val="0"/>
          <w:numId w:val="1"/>
        </w:numPr>
        <w:spacing w:before="240" w:after="240"/>
        <w:ind w:left="2342" w:hanging="357"/>
        <w:rPr>
          <w:rFonts w:ascii="Arial" w:hAnsi="Arial"/>
        </w:rPr>
      </w:pPr>
      <w:r>
        <w:rPr>
          <w:rFonts w:ascii="Arial" w:hAnsi="Arial"/>
        </w:rPr>
        <w:t xml:space="preserve">Das komplette Gerätesystem muss dem bei Beschaffung jeweils aktuellen Stand der Technik und medizinischen Entwicklung entsprechen. Wegen der langen Vertragslaufzeit muss die Möglichkeit einer technischen Anpassung der Ausstattungs- und Lieferumfänge unter Beibehalt </w:t>
      </w:r>
      <w:r w:rsidR="002358AB">
        <w:rPr>
          <w:rFonts w:ascii="Arial" w:hAnsi="Arial"/>
        </w:rPr>
        <w:t>der gewährten Rabattierung gewährleisten</w:t>
      </w:r>
      <w:r>
        <w:rPr>
          <w:rFonts w:ascii="Arial" w:hAnsi="Arial"/>
        </w:rPr>
        <w:t>.</w:t>
      </w:r>
    </w:p>
    <w:p w14:paraId="57F28A93" w14:textId="2DC9F08C" w:rsidR="00C54FC5" w:rsidRDefault="00C54FC5" w:rsidP="00BE32BB">
      <w:pPr>
        <w:pStyle w:val="Textkrper"/>
        <w:numPr>
          <w:ilvl w:val="0"/>
          <w:numId w:val="1"/>
        </w:numPr>
        <w:spacing w:after="240"/>
        <w:ind w:left="2342" w:hanging="357"/>
        <w:rPr>
          <w:rFonts w:ascii="Arial" w:hAnsi="Arial"/>
        </w:rPr>
      </w:pPr>
      <w:r>
        <w:rPr>
          <w:rFonts w:ascii="Arial" w:hAnsi="Arial"/>
        </w:rPr>
        <w:t xml:space="preserve">Dem Angebot ist eine </w:t>
      </w:r>
      <w:r w:rsidRPr="00747F05">
        <w:rPr>
          <w:rFonts w:ascii="Arial" w:hAnsi="Arial"/>
          <w:u w:val="single"/>
        </w:rPr>
        <w:t>vollständige</w:t>
      </w:r>
      <w:r>
        <w:rPr>
          <w:rFonts w:ascii="Arial" w:hAnsi="Arial"/>
        </w:rPr>
        <w:t xml:space="preserve"> detaillierte Aufstellung aller zum Lieferumfang zählenden Artikel inkl. den darin jeweils enthaltenen Unterpositionen, auch wenn nicht explizit benannt, inklusive deren Listen- und angebotenen Nachlasspreise inkl. Benennung des Nachlasses in Prozent für die Zeiträume nach vorstehendem Punkt </w:t>
      </w:r>
      <w:r w:rsidR="00C47075">
        <w:rPr>
          <w:rFonts w:ascii="Arial" w:hAnsi="Arial"/>
        </w:rPr>
        <w:t>3</w:t>
      </w:r>
      <w:r>
        <w:rPr>
          <w:rFonts w:ascii="Arial" w:hAnsi="Arial"/>
        </w:rPr>
        <w:t xml:space="preserve"> beizugeben. Der Auftraggeber wird während </w:t>
      </w:r>
      <w:r w:rsidR="00C47075">
        <w:rPr>
          <w:rFonts w:ascii="Arial" w:hAnsi="Arial"/>
        </w:rPr>
        <w:t xml:space="preserve">der Vertragslaufzeit </w:t>
      </w:r>
      <w:r>
        <w:rPr>
          <w:rFonts w:ascii="Arial" w:hAnsi="Arial"/>
        </w:rPr>
        <w:t>die Nachbeschaffung einzelner Positionen</w:t>
      </w:r>
      <w:r w:rsidR="00D60160">
        <w:rPr>
          <w:rFonts w:ascii="Arial" w:hAnsi="Arial"/>
        </w:rPr>
        <w:t xml:space="preserve"> </w:t>
      </w:r>
      <w:r>
        <w:rPr>
          <w:rFonts w:ascii="Arial" w:hAnsi="Arial"/>
        </w:rPr>
        <w:t>und Artikel auf dieser Grundlage vornehmen.</w:t>
      </w:r>
    </w:p>
    <w:p w14:paraId="3610A614" w14:textId="21566209" w:rsidR="00C1120E" w:rsidRPr="002D5B9A" w:rsidRDefault="00C54FC5" w:rsidP="00D40888">
      <w:pPr>
        <w:pStyle w:val="Textkrper"/>
        <w:numPr>
          <w:ilvl w:val="0"/>
          <w:numId w:val="1"/>
        </w:numPr>
        <w:rPr>
          <w:rFonts w:ascii="Arial" w:hAnsi="Arial"/>
        </w:rPr>
      </w:pPr>
      <w:r w:rsidRPr="002D5B9A">
        <w:rPr>
          <w:rFonts w:ascii="Arial" w:hAnsi="Arial"/>
        </w:rPr>
        <w:t xml:space="preserve">Auftragnehmer und Auftraggeber treffen </w:t>
      </w:r>
      <w:r w:rsidR="005200BB" w:rsidRPr="002D5B9A">
        <w:rPr>
          <w:rFonts w:ascii="Arial" w:hAnsi="Arial"/>
        </w:rPr>
        <w:t>Vertrag</w:t>
      </w:r>
      <w:r w:rsidR="002D5B9A">
        <w:rPr>
          <w:rFonts w:ascii="Arial" w:hAnsi="Arial"/>
        </w:rPr>
        <w:t xml:space="preserve"> </w:t>
      </w:r>
      <w:r w:rsidR="005200BB" w:rsidRPr="002D5B9A">
        <w:rPr>
          <w:rFonts w:ascii="Arial" w:hAnsi="Arial"/>
        </w:rPr>
        <w:t>über die Lieferung von Notfall- und Transport- Beatmungsgeräten</w:t>
      </w:r>
      <w:r w:rsidR="002D5B9A">
        <w:rPr>
          <w:rFonts w:ascii="Arial" w:hAnsi="Arial"/>
        </w:rPr>
        <w:t xml:space="preserve"> </w:t>
      </w:r>
      <w:r w:rsidRPr="002D5B9A">
        <w:rPr>
          <w:rFonts w:ascii="Arial" w:hAnsi="Arial"/>
        </w:rPr>
        <w:t>zum gegenständlichen Auftrag auf Basis des Teil A dieses Lastenheftes</w:t>
      </w:r>
      <w:r w:rsidR="00C47075" w:rsidRPr="002D5B9A">
        <w:rPr>
          <w:rFonts w:ascii="Arial" w:hAnsi="Arial"/>
        </w:rPr>
        <w:t xml:space="preserve"> sowie der in diesem Lastenteil beschriebenen Anforderungen</w:t>
      </w:r>
      <w:r w:rsidRPr="002D5B9A">
        <w:rPr>
          <w:rFonts w:ascii="Arial" w:hAnsi="Arial"/>
        </w:rPr>
        <w:t>.</w:t>
      </w:r>
      <w:r w:rsidR="00C47075" w:rsidRPr="002D5B9A">
        <w:rPr>
          <w:rFonts w:ascii="Arial" w:hAnsi="Arial"/>
        </w:rPr>
        <w:t xml:space="preserve"> Ein Vertragsmuster liegt bei.</w:t>
      </w:r>
    </w:p>
    <w:sectPr w:rsidR="00C1120E" w:rsidRPr="002D5B9A" w:rsidSect="00BE32BB">
      <w:pgSz w:w="16838" w:h="11906" w:orient="landscape" w:code="9"/>
      <w:pgMar w:top="238" w:right="1134" w:bottom="1134" w:left="1134" w:header="720"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1A1D" w14:textId="77777777" w:rsidR="00CA4465" w:rsidRDefault="00CA4465">
      <w:r>
        <w:separator/>
      </w:r>
    </w:p>
  </w:endnote>
  <w:endnote w:type="continuationSeparator" w:id="0">
    <w:p w14:paraId="1A4F8FB9" w14:textId="77777777" w:rsidR="00CA4465" w:rsidRDefault="00CA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ckwell MT Light">
    <w:altName w:val="Mang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ckwell MT">
    <w:altName w:val="Rockwell Condensed"/>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93F33" w14:textId="77777777" w:rsidR="00F76907" w:rsidRDefault="00F76907">
    <w:pPr>
      <w:pStyle w:val="Fuzeile"/>
      <w:jc w:val="center"/>
      <w:rPr>
        <w:rFonts w:cs="Arial"/>
        <w:sz w:val="16"/>
      </w:rPr>
    </w:pPr>
    <w:r>
      <w:rPr>
        <w:rFonts w:cs="Arial"/>
        <w:sz w:val="16"/>
      </w:rPr>
      <w:t>Alle Richtungsbeschreibungen in diesem Leistungsverzeichnis beziehen sich auf das System als Ganzes und sind jeweils „in Fahrtrichtung verlastet“ zu verstehen!</w:t>
    </w:r>
  </w:p>
  <w:p w14:paraId="477DC146" w14:textId="77777777" w:rsidR="00F76907" w:rsidRDefault="00F76907">
    <w:pPr>
      <w:pStyle w:val="Fuzeile"/>
      <w:jc w:val="center"/>
      <w:rPr>
        <w:rFonts w:cs="Arial"/>
        <w:sz w:val="16"/>
      </w:rPr>
    </w:pPr>
    <w:r>
      <w:rPr>
        <w:rFonts w:cs="Arial"/>
        <w:sz w:val="16"/>
      </w:rPr>
      <w:t>Der Abdruck oder die Vervielfältigung dieses Lastenheftes sind, auch auszugsweise, nur mit vorheriger schriftlicher Zustimmung gestattet.</w:t>
    </w:r>
  </w:p>
  <w:p w14:paraId="3E6C65BC" w14:textId="77777777" w:rsidR="00F76907" w:rsidRDefault="00F76907" w:rsidP="00972319">
    <w:pPr>
      <w:pStyle w:val="Fuzeile"/>
      <w:spacing w:before="120"/>
      <w:jc w:val="center"/>
      <w:rPr>
        <w:rFonts w:cs="Arial"/>
        <w:sz w:val="16"/>
      </w:rPr>
    </w:pPr>
    <w:r>
      <w:rPr>
        <w:rFonts w:cs="Arial"/>
        <w:color w:val="000000"/>
        <w:sz w:val="16"/>
        <w:szCs w:val="16"/>
      </w:rPr>
      <w:t>Alle Rechte, insbesondere das der Vervielfältigung, der Verbreitung, der auch nur auszugsweisen Wiedergabe und der Speicherung in Datenbanken vorbehalten.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B99B8" w14:textId="77777777" w:rsidR="001634D7" w:rsidRDefault="001634D7" w:rsidP="001634D7">
    <w:pPr>
      <w:pStyle w:val="Fuzeile"/>
      <w:jc w:val="center"/>
      <w:rPr>
        <w:rFonts w:cs="Arial"/>
        <w:sz w:val="16"/>
      </w:rPr>
    </w:pPr>
    <w:r>
      <w:rPr>
        <w:rFonts w:cs="Arial"/>
        <w:sz w:val="16"/>
      </w:rPr>
      <w:t>Alle Richtungsbeschreibungen in diesem Lastenheft beziehen sich auf das Fahrzeug als Ganzes und sind jeweils „in Fahrtrichtung“ zu verstehen!</w:t>
    </w:r>
  </w:p>
  <w:p w14:paraId="59F4F4CB" w14:textId="0CE87F40" w:rsidR="001634D7" w:rsidRDefault="001634D7" w:rsidP="001634D7">
    <w:pPr>
      <w:pStyle w:val="Fuzeile"/>
      <w:jc w:val="center"/>
      <w:rPr>
        <w:rFonts w:cs="Arial"/>
        <w:sz w:val="16"/>
      </w:rPr>
    </w:pPr>
    <w:r>
      <w:rPr>
        <w:rFonts w:cs="Arial"/>
        <w:sz w:val="16"/>
      </w:rPr>
      <w:t>Der Abdruck oder die Vervielfältigung dieses Lastenheftes ist, auch auszugsweise, nur mit vorheriger schriftlicher Zustimmung gestattet.</w:t>
    </w:r>
  </w:p>
  <w:p w14:paraId="255FFE7E" w14:textId="77777777" w:rsidR="001634D7" w:rsidRDefault="001634D7" w:rsidP="001634D7">
    <w:pPr>
      <w:pStyle w:val="Fuzeile"/>
      <w:jc w:val="center"/>
      <w:rPr>
        <w:rFonts w:cs="Arial"/>
        <w:sz w:val="16"/>
      </w:rPr>
    </w:pPr>
  </w:p>
  <w:p w14:paraId="6EB2ED14" w14:textId="4DB12608" w:rsidR="001634D7" w:rsidRDefault="001634D7" w:rsidP="001634D7">
    <w:pPr>
      <w:pStyle w:val="Fuzeile"/>
      <w:jc w:val="center"/>
      <w:rPr>
        <w:rFonts w:cs="Arial"/>
        <w:sz w:val="16"/>
      </w:rPr>
    </w:pPr>
    <w:r>
      <w:rPr>
        <w:rFonts w:cs="Arial"/>
        <w:color w:val="000000"/>
        <w:sz w:val="16"/>
        <w:szCs w:val="16"/>
      </w:rPr>
      <w:t>Alle Rechte, insbesondere das der Vervielfältigung, der Verbreitung, der auch nur auszugsweisen Wiedergabe und der Speicherung in Datenbanken vorbehalten.</w:t>
    </w:r>
  </w:p>
  <w:p w14:paraId="44278EAD" w14:textId="6E867271" w:rsidR="001634D7" w:rsidRDefault="001634D7" w:rsidP="001634D7">
    <w:pPr>
      <w:pStyle w:val="Fuzeile"/>
      <w:jc w:val="center"/>
    </w:pPr>
    <w:r>
      <w:rPr>
        <w:rFonts w:cs="Arial"/>
        <w:sz w:val="16"/>
      </w:rPr>
      <w:t xml:space="preserve">Dieses Leistungsverzeichnis entstand in Zusammenarbeit von Vertretern der im </w:t>
    </w:r>
    <w:r w:rsidR="002733D5">
      <w:rPr>
        <w:rFonts w:cs="Arial"/>
        <w:sz w:val="16"/>
      </w:rPr>
      <w:t>Rettungsdienst</w:t>
    </w:r>
    <w:r>
      <w:rPr>
        <w:rFonts w:cs="Arial"/>
        <w:sz w:val="16"/>
      </w:rPr>
      <w:t xml:space="preserve"> in Bayern mitwirkenden Organisationen und Verbände.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6751F" w14:textId="77777777" w:rsidR="00CA4465" w:rsidRDefault="00CA4465">
      <w:r>
        <w:separator/>
      </w:r>
    </w:p>
  </w:footnote>
  <w:footnote w:type="continuationSeparator" w:id="0">
    <w:p w14:paraId="1648ACB8" w14:textId="77777777" w:rsidR="00CA4465" w:rsidRDefault="00CA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CellMar>
        <w:left w:w="70" w:type="dxa"/>
        <w:right w:w="70" w:type="dxa"/>
      </w:tblCellMar>
      <w:tblLook w:val="0000" w:firstRow="0" w:lastRow="0" w:firstColumn="0" w:lastColumn="0" w:noHBand="0" w:noVBand="0"/>
    </w:tblPr>
    <w:tblGrid>
      <w:gridCol w:w="3261"/>
      <w:gridCol w:w="7654"/>
      <w:gridCol w:w="3686"/>
    </w:tblGrid>
    <w:tr w:rsidR="00505C27" w14:paraId="0D18CE74" w14:textId="77777777" w:rsidTr="00934AE8">
      <w:tc>
        <w:tcPr>
          <w:tcW w:w="3261" w:type="dxa"/>
        </w:tcPr>
        <w:p w14:paraId="2DC04D5E" w14:textId="4C337899" w:rsidR="00505C27" w:rsidRDefault="00505C27" w:rsidP="00CA06C8">
          <w:pPr>
            <w:pStyle w:val="Kopfzeile"/>
            <w:rPr>
              <w:rFonts w:cs="Arial"/>
              <w:sz w:val="16"/>
            </w:rPr>
          </w:pPr>
          <w:r>
            <w:rPr>
              <w:rFonts w:cs="Arial"/>
              <w:sz w:val="16"/>
            </w:rPr>
            <w:t>Bayerisches Rotes Kreuz</w:t>
          </w:r>
        </w:p>
        <w:p w14:paraId="4564D73B" w14:textId="77777777" w:rsidR="00505C27" w:rsidRDefault="00505C27" w:rsidP="00CA06C8">
          <w:pPr>
            <w:pStyle w:val="Kopfzeile"/>
            <w:rPr>
              <w:rFonts w:cs="Arial"/>
              <w:sz w:val="16"/>
            </w:rPr>
          </w:pPr>
          <w:r>
            <w:rPr>
              <w:rFonts w:cs="Arial"/>
              <w:sz w:val="16"/>
            </w:rPr>
            <w:t>Landesgeschäftsstelle</w:t>
          </w:r>
        </w:p>
        <w:p w14:paraId="48A1C23B" w14:textId="25322650" w:rsidR="00505C27" w:rsidRDefault="00ED6CD7" w:rsidP="00CA06C8">
          <w:pPr>
            <w:pStyle w:val="Kopfzeile"/>
            <w:rPr>
              <w:rFonts w:cs="Arial"/>
              <w:sz w:val="16"/>
            </w:rPr>
          </w:pPr>
          <w:r>
            <w:rPr>
              <w:rFonts w:cs="Arial"/>
              <w:sz w:val="16"/>
            </w:rPr>
            <w:t xml:space="preserve">Abteilung </w:t>
          </w:r>
          <w:r w:rsidR="00505C27">
            <w:rPr>
              <w:rFonts w:cs="Arial"/>
              <w:sz w:val="16"/>
            </w:rPr>
            <w:t>Rettungsdienst</w:t>
          </w:r>
        </w:p>
        <w:p w14:paraId="00A53C6F" w14:textId="1EEE110B" w:rsidR="00505C27" w:rsidRDefault="00505C27" w:rsidP="00CA06C8">
          <w:pPr>
            <w:pStyle w:val="Kopfzeile"/>
            <w:rPr>
              <w:rFonts w:cs="Arial"/>
              <w:sz w:val="16"/>
            </w:rPr>
          </w:pPr>
          <w:r>
            <w:rPr>
              <w:rFonts w:cs="Arial"/>
              <w:sz w:val="16"/>
            </w:rPr>
            <w:t>Bauernfeindstraße 17</w:t>
          </w:r>
        </w:p>
        <w:p w14:paraId="5E0C307C" w14:textId="68D581BE" w:rsidR="00505C27" w:rsidRDefault="00505C27" w:rsidP="00CA06C8">
          <w:pPr>
            <w:pStyle w:val="Kopfzeile"/>
            <w:rPr>
              <w:rFonts w:ascii="Rockwell MT Light" w:hAnsi="Rockwell MT Light" w:cs="Arial"/>
              <w:sz w:val="22"/>
            </w:rPr>
          </w:pPr>
          <w:r>
            <w:rPr>
              <w:rFonts w:cs="Arial"/>
              <w:sz w:val="16"/>
            </w:rPr>
            <w:t>D-80939 München</w:t>
          </w:r>
        </w:p>
      </w:tc>
      <w:tc>
        <w:tcPr>
          <w:tcW w:w="7654" w:type="dxa"/>
        </w:tcPr>
        <w:p w14:paraId="492B8DDD" w14:textId="77777777" w:rsidR="00505C27" w:rsidRDefault="00505C27" w:rsidP="00CA06C8">
          <w:pPr>
            <w:pStyle w:val="Kopfzeile"/>
            <w:jc w:val="center"/>
            <w:rPr>
              <w:rFonts w:cs="Arial"/>
              <w:sz w:val="16"/>
            </w:rPr>
          </w:pPr>
          <w:r>
            <w:rPr>
              <w:rFonts w:cs="Arial"/>
              <w:sz w:val="16"/>
            </w:rPr>
            <w:t>Produktentwicklung</w:t>
          </w:r>
        </w:p>
        <w:p w14:paraId="26EE4090" w14:textId="77777777" w:rsidR="00505C27" w:rsidRDefault="00505C27" w:rsidP="00CA06C8">
          <w:pPr>
            <w:pStyle w:val="Kopfzeile"/>
            <w:jc w:val="center"/>
            <w:rPr>
              <w:rFonts w:cs="Arial"/>
              <w:sz w:val="16"/>
            </w:rPr>
          </w:pPr>
        </w:p>
        <w:p w14:paraId="67577036" w14:textId="4327C7EE" w:rsidR="00505C27" w:rsidRDefault="00505C27" w:rsidP="00CA06C8">
          <w:pPr>
            <w:pStyle w:val="Kopfzeile"/>
            <w:jc w:val="center"/>
            <w:rPr>
              <w:rFonts w:cs="Arial"/>
              <w:sz w:val="44"/>
            </w:rPr>
          </w:pPr>
          <w:r>
            <w:rPr>
              <w:rFonts w:cs="Arial"/>
              <w:sz w:val="44"/>
            </w:rPr>
            <w:t>Notfall- und Transport-</w:t>
          </w:r>
        </w:p>
        <w:p w14:paraId="1D2F8FA8" w14:textId="19FEEB87" w:rsidR="00505C27" w:rsidRDefault="00505C27" w:rsidP="00CA06C8">
          <w:pPr>
            <w:pStyle w:val="Kopfzeile"/>
            <w:jc w:val="center"/>
            <w:rPr>
              <w:rFonts w:cs="Arial"/>
              <w:sz w:val="44"/>
            </w:rPr>
          </w:pPr>
          <w:r>
            <w:rPr>
              <w:rFonts w:cs="Arial"/>
              <w:sz w:val="44"/>
            </w:rPr>
            <w:t>Beatmungsgerät Bayern 2026</w:t>
          </w:r>
        </w:p>
        <w:p w14:paraId="44A6F47A" w14:textId="5ACE9313" w:rsidR="00505C27" w:rsidRDefault="00505C27" w:rsidP="00CA06C8">
          <w:pPr>
            <w:pStyle w:val="Kopfzeile"/>
            <w:jc w:val="center"/>
            <w:rPr>
              <w:rFonts w:cs="Arial"/>
              <w:sz w:val="22"/>
            </w:rPr>
          </w:pPr>
          <w:r>
            <w:rPr>
              <w:rFonts w:cs="Arial"/>
              <w:sz w:val="22"/>
            </w:rPr>
            <w:t>-VENT BY 2026-</w:t>
          </w:r>
        </w:p>
        <w:p w14:paraId="53FDBAFE" w14:textId="77777777" w:rsidR="00505C27" w:rsidRDefault="00505C27" w:rsidP="00CA06C8">
          <w:pPr>
            <w:pStyle w:val="Kopfzeile"/>
            <w:jc w:val="center"/>
            <w:rPr>
              <w:rFonts w:cs="Arial"/>
              <w:sz w:val="16"/>
            </w:rPr>
          </w:pPr>
        </w:p>
        <w:p w14:paraId="47FB97D6" w14:textId="496CAB54" w:rsidR="00505C27" w:rsidRDefault="00505C27" w:rsidP="00CA06C8">
          <w:pPr>
            <w:pStyle w:val="Kopfzeile"/>
            <w:jc w:val="center"/>
            <w:rPr>
              <w:rFonts w:cs="Arial"/>
              <w:sz w:val="22"/>
            </w:rPr>
          </w:pPr>
          <w:r>
            <w:rPr>
              <w:rFonts w:cs="Arial"/>
              <w:sz w:val="16"/>
            </w:rPr>
            <w:t>Lastenheft</w:t>
          </w:r>
        </w:p>
        <w:p w14:paraId="19FCC65C" w14:textId="77777777" w:rsidR="00505C27" w:rsidRPr="00972319" w:rsidRDefault="00505C27" w:rsidP="00CA06C8">
          <w:pPr>
            <w:pStyle w:val="Kopfzeile"/>
            <w:jc w:val="center"/>
            <w:rPr>
              <w:rFonts w:cs="Arial"/>
              <w:sz w:val="16"/>
              <w:szCs w:val="18"/>
            </w:rPr>
          </w:pPr>
        </w:p>
        <w:p w14:paraId="4000B38B" w14:textId="77777777" w:rsidR="00505C27" w:rsidRDefault="00505C27" w:rsidP="00220035">
          <w:pPr>
            <w:pStyle w:val="Kopfzeile"/>
            <w:jc w:val="center"/>
            <w:rPr>
              <w:rFonts w:cs="Arial"/>
              <w:sz w:val="16"/>
            </w:rPr>
          </w:pPr>
          <w:r>
            <w:rPr>
              <w:rFonts w:cs="Arial"/>
              <w:sz w:val="16"/>
            </w:rPr>
            <w:t>Teil: „B – Notfall- und Transportbeatmungsgerät“</w:t>
          </w:r>
        </w:p>
        <w:p w14:paraId="11527431" w14:textId="41DF8079" w:rsidR="00505C27" w:rsidRPr="006D2FA1" w:rsidRDefault="00505C27" w:rsidP="00220035">
          <w:pPr>
            <w:pStyle w:val="Kopfzeile"/>
            <w:jc w:val="center"/>
            <w:rPr>
              <w:rFonts w:ascii="Rockwell MT Light" w:hAnsi="Rockwell MT Light" w:cs="Arial"/>
              <w:sz w:val="8"/>
              <w:szCs w:val="2"/>
            </w:rPr>
          </w:pPr>
        </w:p>
      </w:tc>
      <w:tc>
        <w:tcPr>
          <w:tcW w:w="3686" w:type="dxa"/>
        </w:tcPr>
        <w:p w14:paraId="722B93E6" w14:textId="510ED061" w:rsidR="00505C27" w:rsidRPr="006D2FA1" w:rsidRDefault="00505C27" w:rsidP="00CA06C8">
          <w:pPr>
            <w:pStyle w:val="Kopfzeile"/>
            <w:jc w:val="right"/>
            <w:rPr>
              <w:rFonts w:ascii="Rockwell MT" w:hAnsi="Rockwell MT"/>
              <w:sz w:val="36"/>
            </w:rPr>
          </w:pPr>
          <w:r w:rsidRPr="006D2FA1">
            <w:rPr>
              <w:rFonts w:ascii="Rockwell MT" w:hAnsi="Rockwell MT"/>
              <w:noProof/>
              <w:sz w:val="36"/>
            </w:rPr>
            <w:drawing>
              <wp:anchor distT="0" distB="0" distL="114300" distR="114300" simplePos="0" relativeHeight="251668992" behindDoc="1" locked="0" layoutInCell="1" allowOverlap="1" wp14:anchorId="56E3C898" wp14:editId="0B481A6B">
                <wp:simplePos x="0" y="0"/>
                <wp:positionH relativeFrom="column">
                  <wp:posOffset>196850</wp:posOffset>
                </wp:positionH>
                <wp:positionV relativeFrom="paragraph">
                  <wp:posOffset>53340</wp:posOffset>
                </wp:positionV>
                <wp:extent cx="2326005" cy="262255"/>
                <wp:effectExtent l="0" t="0" r="0" b="0"/>
                <wp:wrapTight wrapText="bothSides">
                  <wp:wrapPolygon edited="0">
                    <wp:start x="0" y="0"/>
                    <wp:lineTo x="0" y="20397"/>
                    <wp:lineTo x="21405" y="20397"/>
                    <wp:lineTo x="21405" y="0"/>
                    <wp:lineTo x="0" y="0"/>
                  </wp:wrapPolygon>
                </wp:wrapTight>
                <wp:docPr id="1" name="Bild 3" descr="BRKlogo_l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RKlogo_la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6005" cy="262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D5DB3D" w14:textId="77777777" w:rsidR="00505C27" w:rsidRDefault="00505C27" w:rsidP="00CA06C8">
          <w:pPr>
            <w:pStyle w:val="Kopfzeile"/>
            <w:jc w:val="right"/>
            <w:rPr>
              <w:rFonts w:ascii="Rockwell MT Light" w:hAnsi="Rockwell MT Light" w:cs="Arial"/>
              <w:sz w:val="22"/>
            </w:rPr>
          </w:pPr>
        </w:p>
        <w:p w14:paraId="0348703B" w14:textId="4F2125F6" w:rsidR="00505C27" w:rsidRDefault="00505C27" w:rsidP="00CA06C8">
          <w:pPr>
            <w:pStyle w:val="Kopfzeile"/>
            <w:jc w:val="right"/>
            <w:rPr>
              <w:rFonts w:cs="Arial"/>
              <w:sz w:val="16"/>
            </w:rPr>
          </w:pPr>
          <w:r>
            <w:rPr>
              <w:rFonts w:cs="Arial"/>
              <w:sz w:val="16"/>
            </w:rPr>
            <w:t>2026-</w:t>
          </w:r>
          <w:r w:rsidR="00621873">
            <w:rPr>
              <w:rFonts w:cs="Arial"/>
              <w:sz w:val="16"/>
            </w:rPr>
            <w:t>03</w:t>
          </w:r>
          <w:r w:rsidR="00934AE8">
            <w:rPr>
              <w:rFonts w:cs="Arial"/>
              <w:sz w:val="16"/>
            </w:rPr>
            <w:t>-0</w:t>
          </w:r>
          <w:r w:rsidR="00621873">
            <w:rPr>
              <w:rFonts w:cs="Arial"/>
              <w:sz w:val="16"/>
            </w:rPr>
            <w:t>2</w:t>
          </w:r>
        </w:p>
        <w:p w14:paraId="1C553D2E" w14:textId="24902874" w:rsidR="00505C27" w:rsidRPr="003917D6" w:rsidRDefault="00505C27" w:rsidP="003917D6">
          <w:pPr>
            <w:pStyle w:val="Kopfzeile"/>
            <w:jc w:val="right"/>
            <w:rPr>
              <w:rFonts w:cs="Arial"/>
              <w:sz w:val="16"/>
              <w:szCs w:val="16"/>
            </w:rPr>
          </w:pPr>
          <w:r>
            <w:rPr>
              <w:rStyle w:val="Seitenzahl"/>
              <w:rFonts w:cs="Arial"/>
              <w:sz w:val="16"/>
              <w:szCs w:val="16"/>
            </w:rPr>
            <w:t xml:space="preserve">Seite </w:t>
          </w:r>
          <w:r>
            <w:rPr>
              <w:rStyle w:val="Seitenzahl"/>
              <w:rFonts w:cs="Arial"/>
              <w:sz w:val="16"/>
              <w:szCs w:val="16"/>
            </w:rPr>
            <w:fldChar w:fldCharType="begin"/>
          </w:r>
          <w:r>
            <w:rPr>
              <w:rStyle w:val="Seitenzahl"/>
              <w:rFonts w:cs="Arial"/>
              <w:sz w:val="16"/>
              <w:szCs w:val="16"/>
            </w:rPr>
            <w:instrText xml:space="preserve"> PAGE  </w:instrText>
          </w:r>
          <w:r>
            <w:rPr>
              <w:rStyle w:val="Seitenzahl"/>
              <w:rFonts w:cs="Arial"/>
              <w:sz w:val="16"/>
              <w:szCs w:val="16"/>
            </w:rPr>
            <w:fldChar w:fldCharType="separate"/>
          </w:r>
          <w:r>
            <w:rPr>
              <w:rStyle w:val="Seitenzahl"/>
              <w:rFonts w:cs="Arial"/>
              <w:noProof/>
              <w:sz w:val="16"/>
              <w:szCs w:val="16"/>
            </w:rPr>
            <w:t>27</w:t>
          </w:r>
          <w:r>
            <w:rPr>
              <w:rStyle w:val="Seitenzahl"/>
              <w:rFonts w:cs="Arial"/>
              <w:sz w:val="16"/>
              <w:szCs w:val="16"/>
            </w:rPr>
            <w:fldChar w:fldCharType="end"/>
          </w:r>
        </w:p>
      </w:tc>
    </w:tr>
  </w:tbl>
  <w:p w14:paraId="530C9371" w14:textId="77777777" w:rsidR="00220035" w:rsidRDefault="00220035">
    <w:pPr>
      <w:rPr>
        <w:sz w:val="6"/>
        <w:szCs w:val="6"/>
      </w:rPr>
    </w:pPr>
  </w:p>
  <w:tbl>
    <w:tblPr>
      <w:tblStyle w:val="Tabellenraster"/>
      <w:tblW w:w="1516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clear" w:color="auto" w:fill="404040" w:themeFill="text1" w:themeFillTint="BF"/>
      <w:tblCellMar>
        <w:left w:w="57" w:type="dxa"/>
        <w:right w:w="57" w:type="dxa"/>
      </w:tblCellMar>
      <w:tblLook w:val="04A0" w:firstRow="1" w:lastRow="0" w:firstColumn="1" w:lastColumn="0" w:noHBand="0" w:noVBand="1"/>
    </w:tblPr>
    <w:tblGrid>
      <w:gridCol w:w="1405"/>
      <w:gridCol w:w="1024"/>
      <w:gridCol w:w="5073"/>
      <w:gridCol w:w="5358"/>
      <w:gridCol w:w="634"/>
      <w:gridCol w:w="768"/>
      <w:gridCol w:w="901"/>
    </w:tblGrid>
    <w:tr w:rsidR="008C36BE" w:rsidRPr="008C36BE" w14:paraId="33048813" w14:textId="77777777" w:rsidTr="00D0578E">
      <w:trPr>
        <w:trHeight w:val="281"/>
      </w:trPr>
      <w:tc>
        <w:tcPr>
          <w:tcW w:w="1405" w:type="dxa"/>
          <w:vMerge w:val="restart"/>
          <w:shd w:val="clear" w:color="auto" w:fill="404040" w:themeFill="text1" w:themeFillTint="BF"/>
          <w:tcMar>
            <w:left w:w="85" w:type="dxa"/>
            <w:right w:w="85" w:type="dxa"/>
          </w:tcMar>
        </w:tcPr>
        <w:p w14:paraId="58895424" w14:textId="77777777" w:rsidR="008C36BE" w:rsidRPr="008C36BE" w:rsidRDefault="008C36BE" w:rsidP="00187E98">
          <w:pPr>
            <w:pStyle w:val="Kopfzeile"/>
            <w:rPr>
              <w:rFonts w:cs="Arial"/>
              <w:color w:val="FFFFFF" w:themeColor="background1"/>
              <w:sz w:val="22"/>
            </w:rPr>
          </w:pPr>
          <w:r w:rsidRPr="008C36BE">
            <w:rPr>
              <w:rFonts w:cs="Arial"/>
              <w:color w:val="FFFFFF" w:themeColor="background1"/>
              <w:sz w:val="22"/>
            </w:rPr>
            <w:t>Pos.</w:t>
          </w:r>
        </w:p>
      </w:tc>
      <w:tc>
        <w:tcPr>
          <w:tcW w:w="1024" w:type="dxa"/>
          <w:vMerge w:val="restart"/>
          <w:shd w:val="clear" w:color="auto" w:fill="404040" w:themeFill="text1" w:themeFillTint="BF"/>
          <w:tcMar>
            <w:left w:w="85" w:type="dxa"/>
            <w:right w:w="85" w:type="dxa"/>
          </w:tcMar>
        </w:tcPr>
        <w:p w14:paraId="276DC684" w14:textId="481F5353" w:rsidR="008C36BE" w:rsidRPr="00632F5B" w:rsidRDefault="00D0578E" w:rsidP="00401F71">
          <w:pPr>
            <w:pStyle w:val="Kopfzeile"/>
            <w:jc w:val="center"/>
            <w:rPr>
              <w:rFonts w:cs="Arial"/>
              <w:color w:val="FFFFFF" w:themeColor="background1"/>
              <w:sz w:val="19"/>
              <w:szCs w:val="19"/>
            </w:rPr>
          </w:pPr>
          <w:r w:rsidRPr="00632F5B">
            <w:rPr>
              <w:rFonts w:cs="Arial"/>
              <w:color w:val="FFFFFF" w:themeColor="background1"/>
              <w:sz w:val="19"/>
              <w:szCs w:val="19"/>
            </w:rPr>
            <w:t>Kriterium</w:t>
          </w:r>
        </w:p>
      </w:tc>
      <w:tc>
        <w:tcPr>
          <w:tcW w:w="5073" w:type="dxa"/>
          <w:vMerge w:val="restart"/>
          <w:shd w:val="clear" w:color="auto" w:fill="404040" w:themeFill="text1" w:themeFillTint="BF"/>
          <w:tcMar>
            <w:left w:w="85" w:type="dxa"/>
            <w:right w:w="85" w:type="dxa"/>
          </w:tcMar>
        </w:tcPr>
        <w:p w14:paraId="39657CD6" w14:textId="77777777" w:rsidR="008C36BE" w:rsidRPr="008C36BE" w:rsidRDefault="008C36BE" w:rsidP="00401F71">
          <w:pPr>
            <w:pStyle w:val="Kopfzeile"/>
            <w:rPr>
              <w:rFonts w:cs="Arial"/>
              <w:color w:val="FFFFFF" w:themeColor="background1"/>
              <w:sz w:val="22"/>
            </w:rPr>
          </w:pPr>
          <w:r w:rsidRPr="008C36BE">
            <w:rPr>
              <w:rFonts w:cs="Arial"/>
              <w:color w:val="FFFFFF" w:themeColor="background1"/>
              <w:sz w:val="22"/>
            </w:rPr>
            <w:t>Kategorie / Leistungsbeschreibung</w:t>
          </w:r>
        </w:p>
      </w:tc>
      <w:tc>
        <w:tcPr>
          <w:tcW w:w="5358" w:type="dxa"/>
          <w:vMerge w:val="restart"/>
          <w:shd w:val="clear" w:color="auto" w:fill="404040" w:themeFill="text1" w:themeFillTint="BF"/>
          <w:tcMar>
            <w:left w:w="85" w:type="dxa"/>
            <w:right w:w="85" w:type="dxa"/>
          </w:tcMar>
        </w:tcPr>
        <w:p w14:paraId="0572F124" w14:textId="77777777" w:rsidR="008C36BE" w:rsidRPr="008C36BE" w:rsidRDefault="008C36BE" w:rsidP="00401F71">
          <w:pPr>
            <w:pStyle w:val="Kopfzeile"/>
            <w:rPr>
              <w:rFonts w:cs="Arial"/>
              <w:color w:val="FFFFFF" w:themeColor="background1"/>
              <w:sz w:val="22"/>
            </w:rPr>
          </w:pPr>
          <w:r w:rsidRPr="008C36BE">
            <w:rPr>
              <w:rFonts w:cs="Arial"/>
              <w:color w:val="FFFFFF" w:themeColor="background1"/>
              <w:sz w:val="22"/>
            </w:rPr>
            <w:t>Bieterangaben</w:t>
          </w:r>
        </w:p>
      </w:tc>
      <w:tc>
        <w:tcPr>
          <w:tcW w:w="1402" w:type="dxa"/>
          <w:gridSpan w:val="2"/>
          <w:shd w:val="clear" w:color="auto" w:fill="404040" w:themeFill="text1" w:themeFillTint="BF"/>
          <w:tcMar>
            <w:left w:w="85" w:type="dxa"/>
            <w:right w:w="85" w:type="dxa"/>
          </w:tcMar>
        </w:tcPr>
        <w:p w14:paraId="2599ABED" w14:textId="02A3E48D" w:rsidR="008C36BE" w:rsidRPr="008C36BE" w:rsidRDefault="008C36BE" w:rsidP="008C36BE">
          <w:pPr>
            <w:pStyle w:val="Kopfzeile"/>
            <w:jc w:val="center"/>
            <w:rPr>
              <w:rFonts w:cs="Arial"/>
              <w:color w:val="FFFFFF" w:themeColor="background1"/>
              <w:sz w:val="22"/>
            </w:rPr>
          </w:pPr>
          <w:r w:rsidRPr="008C36BE">
            <w:rPr>
              <w:rFonts w:cs="Arial"/>
              <w:color w:val="FFFFFF" w:themeColor="background1"/>
              <w:sz w:val="18"/>
              <w:szCs w:val="16"/>
            </w:rPr>
            <w:t>Erfüllungsgrad</w:t>
          </w:r>
        </w:p>
      </w:tc>
      <w:tc>
        <w:tcPr>
          <w:tcW w:w="901" w:type="dxa"/>
          <w:vMerge w:val="restart"/>
          <w:shd w:val="clear" w:color="auto" w:fill="404040" w:themeFill="text1" w:themeFillTint="BF"/>
          <w:tcMar>
            <w:left w:w="85" w:type="dxa"/>
            <w:right w:w="85" w:type="dxa"/>
          </w:tcMar>
        </w:tcPr>
        <w:p w14:paraId="4FA1A76F" w14:textId="77777777" w:rsidR="008C36BE" w:rsidRPr="008C36BE" w:rsidRDefault="008C36BE" w:rsidP="00401F71">
          <w:pPr>
            <w:pStyle w:val="Kopfzeile"/>
            <w:jc w:val="center"/>
            <w:rPr>
              <w:rFonts w:cs="Arial"/>
              <w:color w:val="FFFFFF" w:themeColor="background1"/>
              <w:sz w:val="22"/>
            </w:rPr>
          </w:pPr>
          <w:r w:rsidRPr="008C36BE">
            <w:rPr>
              <w:rFonts w:cs="Arial"/>
              <w:color w:val="FFFFFF" w:themeColor="background1"/>
              <w:sz w:val="22"/>
            </w:rPr>
            <w:t>Punkte</w:t>
          </w:r>
        </w:p>
        <w:p w14:paraId="13655F45" w14:textId="07A13ACC" w:rsidR="008C36BE" w:rsidRPr="008C36BE" w:rsidRDefault="008C36BE" w:rsidP="00401F71">
          <w:pPr>
            <w:pStyle w:val="Kopfzeile"/>
            <w:jc w:val="center"/>
            <w:rPr>
              <w:rFonts w:cs="Arial"/>
              <w:color w:val="FFFFFF" w:themeColor="background1"/>
              <w:sz w:val="22"/>
            </w:rPr>
          </w:pPr>
          <w:r w:rsidRPr="008C36BE">
            <w:rPr>
              <w:rFonts w:cs="Arial"/>
              <w:color w:val="FFFFFF" w:themeColor="background1"/>
              <w:sz w:val="17"/>
              <w:szCs w:val="17"/>
            </w:rPr>
            <w:t>maximal</w:t>
          </w:r>
        </w:p>
      </w:tc>
    </w:tr>
    <w:tr w:rsidR="008C36BE" w:rsidRPr="008C36BE" w14:paraId="739A3104" w14:textId="77777777" w:rsidTr="00D0578E">
      <w:tc>
        <w:tcPr>
          <w:tcW w:w="1405" w:type="dxa"/>
          <w:vMerge/>
          <w:shd w:val="clear" w:color="auto" w:fill="404040" w:themeFill="text1" w:themeFillTint="BF"/>
          <w:tcMar>
            <w:left w:w="85" w:type="dxa"/>
            <w:right w:w="85" w:type="dxa"/>
          </w:tcMar>
        </w:tcPr>
        <w:p w14:paraId="4472960B" w14:textId="77777777" w:rsidR="008C36BE" w:rsidRPr="008C36BE" w:rsidRDefault="008C36BE" w:rsidP="00187E98">
          <w:pPr>
            <w:pStyle w:val="Kopfzeile"/>
            <w:rPr>
              <w:rFonts w:cs="Arial"/>
              <w:color w:val="FFFFFF" w:themeColor="background1"/>
              <w:sz w:val="17"/>
              <w:szCs w:val="17"/>
            </w:rPr>
          </w:pPr>
        </w:p>
      </w:tc>
      <w:tc>
        <w:tcPr>
          <w:tcW w:w="1024" w:type="dxa"/>
          <w:vMerge/>
          <w:shd w:val="clear" w:color="auto" w:fill="404040" w:themeFill="text1" w:themeFillTint="BF"/>
          <w:tcMar>
            <w:left w:w="85" w:type="dxa"/>
            <w:right w:w="85" w:type="dxa"/>
          </w:tcMar>
        </w:tcPr>
        <w:p w14:paraId="7AF2FA3C" w14:textId="77777777" w:rsidR="008C36BE" w:rsidRPr="00D0578E" w:rsidRDefault="008C36BE" w:rsidP="00401F71">
          <w:pPr>
            <w:pStyle w:val="Kopfzeile"/>
            <w:jc w:val="center"/>
            <w:rPr>
              <w:rFonts w:cs="Arial"/>
              <w:color w:val="FFFFFF" w:themeColor="background1"/>
              <w:szCs w:val="18"/>
              <w:rPrChange w:id="4" w:author="Brühl, Susann (BRK Landesgeschäftsstelle)" w:date="2026-02-12T07:28:00Z" w16du:dateUtc="2026-02-12T06:28:00Z">
                <w:rPr>
                  <w:rFonts w:cs="Arial"/>
                  <w:color w:val="FFFFFF" w:themeColor="background1"/>
                  <w:sz w:val="17"/>
                  <w:szCs w:val="17"/>
                </w:rPr>
              </w:rPrChange>
            </w:rPr>
          </w:pPr>
        </w:p>
      </w:tc>
      <w:tc>
        <w:tcPr>
          <w:tcW w:w="5073" w:type="dxa"/>
          <w:vMerge/>
          <w:shd w:val="clear" w:color="auto" w:fill="404040" w:themeFill="text1" w:themeFillTint="BF"/>
          <w:tcMar>
            <w:left w:w="85" w:type="dxa"/>
            <w:right w:w="85" w:type="dxa"/>
          </w:tcMar>
        </w:tcPr>
        <w:p w14:paraId="5676D29F" w14:textId="77777777" w:rsidR="008C36BE" w:rsidRPr="008C36BE" w:rsidRDefault="008C36BE" w:rsidP="00401F71">
          <w:pPr>
            <w:pStyle w:val="Kopfzeile"/>
            <w:rPr>
              <w:rFonts w:cs="Arial"/>
              <w:color w:val="FFFFFF" w:themeColor="background1"/>
              <w:sz w:val="17"/>
              <w:szCs w:val="17"/>
            </w:rPr>
          </w:pPr>
        </w:p>
      </w:tc>
      <w:tc>
        <w:tcPr>
          <w:tcW w:w="5358" w:type="dxa"/>
          <w:vMerge/>
          <w:shd w:val="clear" w:color="auto" w:fill="404040" w:themeFill="text1" w:themeFillTint="BF"/>
          <w:tcMar>
            <w:left w:w="85" w:type="dxa"/>
            <w:right w:w="85" w:type="dxa"/>
          </w:tcMar>
        </w:tcPr>
        <w:p w14:paraId="277AFD4C" w14:textId="77777777" w:rsidR="008C36BE" w:rsidRPr="008C36BE" w:rsidRDefault="008C36BE" w:rsidP="00401F71">
          <w:pPr>
            <w:pStyle w:val="Kopfzeile"/>
            <w:rPr>
              <w:rFonts w:cs="Arial"/>
              <w:color w:val="FFFFFF" w:themeColor="background1"/>
              <w:sz w:val="17"/>
              <w:szCs w:val="17"/>
            </w:rPr>
          </w:pPr>
        </w:p>
      </w:tc>
      <w:tc>
        <w:tcPr>
          <w:tcW w:w="634" w:type="dxa"/>
          <w:shd w:val="clear" w:color="auto" w:fill="404040" w:themeFill="text1" w:themeFillTint="BF"/>
          <w:tcMar>
            <w:left w:w="85" w:type="dxa"/>
            <w:right w:w="85" w:type="dxa"/>
          </w:tcMar>
        </w:tcPr>
        <w:p w14:paraId="5EF11397" w14:textId="41300DF3" w:rsidR="008C36BE" w:rsidRPr="008C36BE" w:rsidRDefault="008C36BE" w:rsidP="008C36BE">
          <w:pPr>
            <w:pStyle w:val="Kopfzeile"/>
            <w:spacing w:line="276" w:lineRule="auto"/>
            <w:jc w:val="center"/>
            <w:rPr>
              <w:rFonts w:cs="Arial"/>
              <w:color w:val="FFFFFF" w:themeColor="background1"/>
              <w:sz w:val="16"/>
              <w:szCs w:val="16"/>
            </w:rPr>
          </w:pPr>
          <w:r w:rsidRPr="008C36BE">
            <w:rPr>
              <w:rFonts w:cs="Arial"/>
              <w:color w:val="FFFFFF" w:themeColor="background1"/>
              <w:sz w:val="16"/>
              <w:szCs w:val="16"/>
            </w:rPr>
            <w:t>voll</w:t>
          </w:r>
        </w:p>
        <w:p w14:paraId="20554461" w14:textId="700E4CFC" w:rsidR="008C36BE" w:rsidRPr="008C36BE" w:rsidRDefault="008C36BE" w:rsidP="008C36BE">
          <w:pPr>
            <w:pStyle w:val="Kopfzeile"/>
            <w:spacing w:line="276" w:lineRule="auto"/>
            <w:jc w:val="center"/>
            <w:rPr>
              <w:rFonts w:cs="Arial"/>
              <w:color w:val="FFFFFF" w:themeColor="background1"/>
              <w:sz w:val="16"/>
              <w:szCs w:val="16"/>
            </w:rPr>
          </w:pPr>
          <w:r w:rsidRPr="008C36BE">
            <w:rPr>
              <w:rFonts w:cs="Arial"/>
              <w:color w:val="FFFFFF" w:themeColor="background1"/>
              <w:sz w:val="16"/>
              <w:szCs w:val="16"/>
            </w:rPr>
            <w:t>erfüllt</w:t>
          </w:r>
        </w:p>
      </w:tc>
      <w:tc>
        <w:tcPr>
          <w:tcW w:w="768" w:type="dxa"/>
          <w:shd w:val="clear" w:color="auto" w:fill="404040" w:themeFill="text1" w:themeFillTint="BF"/>
          <w:tcMar>
            <w:left w:w="85" w:type="dxa"/>
            <w:right w:w="85" w:type="dxa"/>
          </w:tcMar>
        </w:tcPr>
        <w:p w14:paraId="4D8ABF77" w14:textId="26E992D8" w:rsidR="008C36BE" w:rsidRPr="008C36BE" w:rsidRDefault="008C36BE" w:rsidP="008C36BE">
          <w:pPr>
            <w:pStyle w:val="Kopfzeile"/>
            <w:spacing w:line="276" w:lineRule="auto"/>
            <w:jc w:val="center"/>
            <w:rPr>
              <w:rFonts w:cs="Arial"/>
              <w:color w:val="FFFFFF" w:themeColor="background1"/>
              <w:sz w:val="16"/>
              <w:szCs w:val="16"/>
            </w:rPr>
          </w:pPr>
          <w:r w:rsidRPr="008C36BE">
            <w:rPr>
              <w:rFonts w:cs="Arial"/>
              <w:color w:val="FFFFFF" w:themeColor="background1"/>
              <w:sz w:val="16"/>
              <w:szCs w:val="16"/>
            </w:rPr>
            <w:t>nicht</w:t>
          </w:r>
        </w:p>
        <w:p w14:paraId="345416CA" w14:textId="72CC764A" w:rsidR="008C36BE" w:rsidRPr="008C36BE" w:rsidRDefault="008C36BE" w:rsidP="008C36BE">
          <w:pPr>
            <w:pStyle w:val="Kopfzeile"/>
            <w:spacing w:line="276" w:lineRule="auto"/>
            <w:jc w:val="center"/>
            <w:rPr>
              <w:rFonts w:cs="Arial"/>
              <w:color w:val="FFFFFF" w:themeColor="background1"/>
              <w:sz w:val="16"/>
              <w:szCs w:val="16"/>
            </w:rPr>
          </w:pPr>
          <w:r w:rsidRPr="008C36BE">
            <w:rPr>
              <w:rFonts w:cs="Arial"/>
              <w:color w:val="FFFFFF" w:themeColor="background1"/>
              <w:sz w:val="16"/>
              <w:szCs w:val="16"/>
            </w:rPr>
            <w:t>erfüllt</w:t>
          </w:r>
        </w:p>
      </w:tc>
      <w:tc>
        <w:tcPr>
          <w:tcW w:w="901" w:type="dxa"/>
          <w:vMerge/>
          <w:shd w:val="clear" w:color="auto" w:fill="404040" w:themeFill="text1" w:themeFillTint="BF"/>
          <w:tcMar>
            <w:left w:w="85" w:type="dxa"/>
            <w:right w:w="85" w:type="dxa"/>
          </w:tcMar>
        </w:tcPr>
        <w:p w14:paraId="18FB167B" w14:textId="384524CD" w:rsidR="008C36BE" w:rsidRPr="008C36BE" w:rsidRDefault="008C36BE" w:rsidP="00401F71">
          <w:pPr>
            <w:pStyle w:val="Kopfzeile"/>
            <w:jc w:val="center"/>
            <w:rPr>
              <w:rFonts w:cs="Arial"/>
              <w:color w:val="FFFFFF" w:themeColor="background1"/>
              <w:sz w:val="17"/>
              <w:szCs w:val="17"/>
            </w:rPr>
          </w:pPr>
        </w:p>
      </w:tc>
    </w:tr>
  </w:tbl>
  <w:p w14:paraId="25D32D44" w14:textId="77777777" w:rsidR="00401F71" w:rsidRDefault="00401F71">
    <w:pPr>
      <w:rPr>
        <w:sz w:val="6"/>
        <w:szCs w:val="6"/>
      </w:rPr>
    </w:pPr>
  </w:p>
  <w:p w14:paraId="0BB4E939" w14:textId="02FF633B" w:rsidR="00F76907" w:rsidRPr="00972319" w:rsidRDefault="00F76907">
    <w:pPr>
      <w:pStyle w:val="Kopfzeile"/>
      <w:rPr>
        <w:sz w:val="2"/>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353"/>
      <w:gridCol w:w="6946"/>
      <w:gridCol w:w="320"/>
      <w:gridCol w:w="3830"/>
    </w:tblGrid>
    <w:tr w:rsidR="001634D7" w:rsidRPr="003917D6" w14:paraId="09C9B77F" w14:textId="77777777" w:rsidTr="005A1E07">
      <w:tc>
        <w:tcPr>
          <w:tcW w:w="3261" w:type="dxa"/>
          <w:tcBorders>
            <w:top w:val="nil"/>
            <w:left w:val="nil"/>
            <w:bottom w:val="single" w:sz="4" w:space="0" w:color="FFFFFF" w:themeColor="background1"/>
            <w:right w:val="nil"/>
          </w:tcBorders>
        </w:tcPr>
        <w:p w14:paraId="77E53E57" w14:textId="77777777" w:rsidR="001634D7" w:rsidRDefault="001634D7" w:rsidP="001634D7">
          <w:pPr>
            <w:pStyle w:val="Kopfzeile"/>
            <w:rPr>
              <w:rFonts w:cs="Arial"/>
              <w:sz w:val="16"/>
            </w:rPr>
          </w:pPr>
          <w:r>
            <w:rPr>
              <w:rFonts w:cs="Arial"/>
              <w:sz w:val="16"/>
            </w:rPr>
            <w:t>Bayerisches Rotes Kreuz</w:t>
          </w:r>
        </w:p>
        <w:p w14:paraId="30958026" w14:textId="77777777" w:rsidR="001634D7" w:rsidRDefault="001634D7" w:rsidP="001634D7">
          <w:pPr>
            <w:pStyle w:val="Kopfzeile"/>
            <w:rPr>
              <w:rFonts w:cs="Arial"/>
              <w:sz w:val="16"/>
            </w:rPr>
          </w:pPr>
          <w:r>
            <w:rPr>
              <w:rFonts w:cs="Arial"/>
              <w:sz w:val="16"/>
            </w:rPr>
            <w:t>Landesgeschäftsstelle</w:t>
          </w:r>
        </w:p>
        <w:p w14:paraId="7262050C" w14:textId="77777777" w:rsidR="001634D7" w:rsidRDefault="001634D7" w:rsidP="001634D7">
          <w:pPr>
            <w:pStyle w:val="Kopfzeile"/>
            <w:rPr>
              <w:rFonts w:cs="Arial"/>
              <w:sz w:val="16"/>
            </w:rPr>
          </w:pPr>
          <w:r>
            <w:rPr>
              <w:rFonts w:cs="Arial"/>
              <w:sz w:val="16"/>
            </w:rPr>
            <w:t>Bereich Rettungsdienst</w:t>
          </w:r>
        </w:p>
        <w:p w14:paraId="356895FF" w14:textId="77777777" w:rsidR="001634D7" w:rsidRDefault="001634D7" w:rsidP="001634D7">
          <w:pPr>
            <w:pStyle w:val="Kopfzeile"/>
            <w:rPr>
              <w:rFonts w:cs="Arial"/>
              <w:sz w:val="16"/>
            </w:rPr>
          </w:pPr>
          <w:r>
            <w:rPr>
              <w:rFonts w:cs="Arial"/>
              <w:sz w:val="16"/>
            </w:rPr>
            <w:t>Bauernfeindstraße 17</w:t>
          </w:r>
        </w:p>
        <w:p w14:paraId="084F1C33" w14:textId="77777777" w:rsidR="001634D7" w:rsidRDefault="001634D7" w:rsidP="001634D7">
          <w:pPr>
            <w:pStyle w:val="Kopfzeile"/>
            <w:rPr>
              <w:rFonts w:ascii="Rockwell MT Light" w:hAnsi="Rockwell MT Light" w:cs="Arial"/>
              <w:sz w:val="22"/>
            </w:rPr>
          </w:pPr>
          <w:r>
            <w:rPr>
              <w:rFonts w:cs="Arial"/>
              <w:sz w:val="16"/>
            </w:rPr>
            <w:t>D-80939 München</w:t>
          </w:r>
        </w:p>
      </w:tc>
      <w:tc>
        <w:tcPr>
          <w:tcW w:w="353" w:type="dxa"/>
          <w:tcBorders>
            <w:top w:val="nil"/>
            <w:left w:val="nil"/>
            <w:bottom w:val="single" w:sz="4" w:space="0" w:color="FFFFFF" w:themeColor="background1"/>
            <w:right w:val="nil"/>
          </w:tcBorders>
        </w:tcPr>
        <w:p w14:paraId="5DF98BB8" w14:textId="77777777" w:rsidR="001634D7" w:rsidRDefault="001634D7" w:rsidP="001634D7">
          <w:pPr>
            <w:pStyle w:val="Kopfzeile"/>
            <w:rPr>
              <w:rFonts w:ascii="Rockwell MT Light" w:hAnsi="Rockwell MT Light" w:cs="Arial"/>
              <w:sz w:val="22"/>
            </w:rPr>
          </w:pPr>
        </w:p>
      </w:tc>
      <w:tc>
        <w:tcPr>
          <w:tcW w:w="6946" w:type="dxa"/>
          <w:tcBorders>
            <w:top w:val="nil"/>
            <w:left w:val="nil"/>
            <w:bottom w:val="single" w:sz="4" w:space="0" w:color="FFFFFF" w:themeColor="background1"/>
            <w:right w:val="nil"/>
          </w:tcBorders>
        </w:tcPr>
        <w:p w14:paraId="4971FEB7" w14:textId="77777777" w:rsidR="001634D7" w:rsidRDefault="001634D7" w:rsidP="00AF5AE5">
          <w:pPr>
            <w:pStyle w:val="Kopfzeile"/>
            <w:jc w:val="center"/>
            <w:rPr>
              <w:rFonts w:cs="Arial"/>
              <w:sz w:val="16"/>
            </w:rPr>
          </w:pPr>
          <w:r>
            <w:rPr>
              <w:rFonts w:cs="Arial"/>
              <w:sz w:val="16"/>
            </w:rPr>
            <w:t>Produktentwicklung</w:t>
          </w:r>
        </w:p>
        <w:p w14:paraId="35458966" w14:textId="77777777" w:rsidR="001634D7" w:rsidRDefault="001634D7" w:rsidP="00AF5AE5">
          <w:pPr>
            <w:pStyle w:val="Kopfzeile"/>
            <w:jc w:val="center"/>
            <w:rPr>
              <w:rFonts w:cs="Arial"/>
              <w:sz w:val="16"/>
            </w:rPr>
          </w:pPr>
        </w:p>
        <w:p w14:paraId="47B4DC81" w14:textId="77777777" w:rsidR="001634D7" w:rsidRDefault="001634D7" w:rsidP="00AF5AE5">
          <w:pPr>
            <w:pStyle w:val="Kopfzeile"/>
            <w:jc w:val="center"/>
            <w:rPr>
              <w:rFonts w:cs="Arial"/>
              <w:sz w:val="44"/>
            </w:rPr>
          </w:pPr>
          <w:r>
            <w:rPr>
              <w:rFonts w:cs="Arial"/>
              <w:sz w:val="44"/>
            </w:rPr>
            <w:t>Notfall- und Transport-</w:t>
          </w:r>
        </w:p>
        <w:p w14:paraId="007C2186" w14:textId="77777777" w:rsidR="001634D7" w:rsidRDefault="001634D7" w:rsidP="00AF5AE5">
          <w:pPr>
            <w:pStyle w:val="Kopfzeile"/>
            <w:jc w:val="center"/>
            <w:rPr>
              <w:rFonts w:cs="Arial"/>
              <w:sz w:val="44"/>
            </w:rPr>
          </w:pPr>
          <w:r>
            <w:rPr>
              <w:rFonts w:cs="Arial"/>
              <w:sz w:val="44"/>
            </w:rPr>
            <w:t>Beatmungsgerät Bayern 2026</w:t>
          </w:r>
        </w:p>
        <w:p w14:paraId="351ED14B" w14:textId="37A43E31" w:rsidR="001634D7" w:rsidRDefault="001634D7" w:rsidP="00AF5AE5">
          <w:pPr>
            <w:pStyle w:val="Kopfzeile"/>
            <w:tabs>
              <w:tab w:val="center" w:pos="3403"/>
              <w:tab w:val="left" w:pos="5525"/>
            </w:tabs>
            <w:jc w:val="center"/>
            <w:rPr>
              <w:rFonts w:cs="Arial"/>
              <w:sz w:val="22"/>
            </w:rPr>
          </w:pPr>
          <w:r>
            <w:rPr>
              <w:rFonts w:cs="Arial"/>
              <w:sz w:val="22"/>
            </w:rPr>
            <w:t>-VENT BY 2026-</w:t>
          </w:r>
        </w:p>
        <w:p w14:paraId="7A500C40" w14:textId="77777777" w:rsidR="001634D7" w:rsidRDefault="001634D7" w:rsidP="00AF5AE5">
          <w:pPr>
            <w:pStyle w:val="Kopfzeile"/>
            <w:jc w:val="center"/>
            <w:rPr>
              <w:rFonts w:cs="Arial"/>
              <w:sz w:val="16"/>
            </w:rPr>
          </w:pPr>
        </w:p>
        <w:p w14:paraId="6BF2EF11" w14:textId="77777777" w:rsidR="001634D7" w:rsidRDefault="001634D7" w:rsidP="00AF5AE5">
          <w:pPr>
            <w:pStyle w:val="Kopfzeile"/>
            <w:jc w:val="center"/>
            <w:rPr>
              <w:rFonts w:cs="Arial"/>
              <w:sz w:val="22"/>
            </w:rPr>
          </w:pPr>
          <w:r>
            <w:rPr>
              <w:rFonts w:cs="Arial"/>
              <w:sz w:val="16"/>
            </w:rPr>
            <w:t>Lastenheft</w:t>
          </w:r>
        </w:p>
        <w:p w14:paraId="61CA527D" w14:textId="77777777" w:rsidR="001634D7" w:rsidRPr="00972319" w:rsidRDefault="001634D7" w:rsidP="00AF5AE5">
          <w:pPr>
            <w:pStyle w:val="Kopfzeile"/>
            <w:jc w:val="center"/>
            <w:rPr>
              <w:rFonts w:cs="Arial"/>
              <w:sz w:val="16"/>
              <w:szCs w:val="18"/>
            </w:rPr>
          </w:pPr>
        </w:p>
        <w:p w14:paraId="7D36C7B5" w14:textId="05B022BC" w:rsidR="001634D7" w:rsidRPr="006D2FA1" w:rsidRDefault="001634D7" w:rsidP="00AF5AE5">
          <w:pPr>
            <w:pStyle w:val="Kopfzeile"/>
            <w:jc w:val="center"/>
            <w:rPr>
              <w:rFonts w:ascii="Rockwell MT Light" w:hAnsi="Rockwell MT Light" w:cs="Arial"/>
              <w:sz w:val="8"/>
              <w:szCs w:val="2"/>
            </w:rPr>
          </w:pPr>
          <w:r>
            <w:rPr>
              <w:rFonts w:cs="Arial"/>
              <w:sz w:val="16"/>
            </w:rPr>
            <w:t>Teil: „B – Notfall- und Transportbeatmungsgerät“</w:t>
          </w:r>
        </w:p>
      </w:tc>
      <w:tc>
        <w:tcPr>
          <w:tcW w:w="320" w:type="dxa"/>
          <w:tcBorders>
            <w:top w:val="nil"/>
            <w:left w:val="nil"/>
            <w:bottom w:val="single" w:sz="4" w:space="0" w:color="FFFFFF" w:themeColor="background1"/>
            <w:right w:val="nil"/>
          </w:tcBorders>
        </w:tcPr>
        <w:p w14:paraId="39986783" w14:textId="77777777" w:rsidR="001634D7" w:rsidRDefault="001634D7" w:rsidP="001634D7">
          <w:pPr>
            <w:pStyle w:val="Kopfzeile"/>
            <w:rPr>
              <w:rFonts w:ascii="Rockwell MT Light" w:hAnsi="Rockwell MT Light" w:cs="Arial"/>
              <w:sz w:val="22"/>
            </w:rPr>
          </w:pPr>
        </w:p>
      </w:tc>
      <w:tc>
        <w:tcPr>
          <w:tcW w:w="3830" w:type="dxa"/>
          <w:tcBorders>
            <w:top w:val="nil"/>
            <w:left w:val="nil"/>
            <w:bottom w:val="single" w:sz="4" w:space="0" w:color="FFFFFF" w:themeColor="background1"/>
            <w:right w:val="nil"/>
          </w:tcBorders>
        </w:tcPr>
        <w:p w14:paraId="26C7D0B4" w14:textId="77777777" w:rsidR="001634D7" w:rsidRPr="006D2FA1" w:rsidRDefault="001634D7" w:rsidP="001634D7">
          <w:pPr>
            <w:pStyle w:val="Kopfzeile"/>
            <w:jc w:val="right"/>
            <w:rPr>
              <w:rFonts w:ascii="Rockwell MT" w:hAnsi="Rockwell MT"/>
              <w:sz w:val="36"/>
            </w:rPr>
          </w:pPr>
          <w:r w:rsidRPr="006D2FA1">
            <w:rPr>
              <w:rFonts w:ascii="Rockwell MT" w:hAnsi="Rockwell MT"/>
              <w:noProof/>
              <w:sz w:val="36"/>
            </w:rPr>
            <w:drawing>
              <wp:anchor distT="0" distB="0" distL="114300" distR="114300" simplePos="0" relativeHeight="251664896" behindDoc="1" locked="0" layoutInCell="1" allowOverlap="1" wp14:anchorId="1A9145FA" wp14:editId="52363C32">
                <wp:simplePos x="0" y="0"/>
                <wp:positionH relativeFrom="column">
                  <wp:posOffset>52070</wp:posOffset>
                </wp:positionH>
                <wp:positionV relativeFrom="paragraph">
                  <wp:posOffset>-276860</wp:posOffset>
                </wp:positionV>
                <wp:extent cx="2326005" cy="262255"/>
                <wp:effectExtent l="0" t="0" r="0" b="0"/>
                <wp:wrapTight wrapText="bothSides">
                  <wp:wrapPolygon edited="0">
                    <wp:start x="0" y="0"/>
                    <wp:lineTo x="0" y="20397"/>
                    <wp:lineTo x="21405" y="20397"/>
                    <wp:lineTo x="21405" y="0"/>
                    <wp:lineTo x="0" y="0"/>
                  </wp:wrapPolygon>
                </wp:wrapTight>
                <wp:docPr id="196340021" name="Bild 3" descr="BRKlogo_l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RKlogo_la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6005" cy="262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9E4123" w14:textId="77777777" w:rsidR="001634D7" w:rsidRDefault="001634D7" w:rsidP="001634D7">
          <w:pPr>
            <w:pStyle w:val="Kopfzeile"/>
            <w:jc w:val="right"/>
            <w:rPr>
              <w:rFonts w:ascii="Rockwell MT Light" w:hAnsi="Rockwell MT Light" w:cs="Arial"/>
              <w:sz w:val="22"/>
            </w:rPr>
          </w:pPr>
        </w:p>
        <w:p w14:paraId="0435BAF4" w14:textId="3172AD6F" w:rsidR="001634D7" w:rsidRDefault="001844EF" w:rsidP="001634D7">
          <w:pPr>
            <w:pStyle w:val="Kopfzeile"/>
            <w:jc w:val="right"/>
            <w:rPr>
              <w:rFonts w:cs="Arial"/>
              <w:sz w:val="16"/>
            </w:rPr>
          </w:pPr>
          <w:r>
            <w:rPr>
              <w:rFonts w:cs="Arial"/>
              <w:sz w:val="16"/>
            </w:rPr>
            <w:t>2026</w:t>
          </w:r>
          <w:r w:rsidR="001634D7">
            <w:rPr>
              <w:rFonts w:cs="Arial"/>
              <w:sz w:val="16"/>
            </w:rPr>
            <w:t>-</w:t>
          </w:r>
          <w:r w:rsidR="00BE32BB">
            <w:rPr>
              <w:rFonts w:cs="Arial"/>
              <w:sz w:val="16"/>
            </w:rPr>
            <w:t>03</w:t>
          </w:r>
          <w:r w:rsidR="001634D7">
            <w:rPr>
              <w:rFonts w:cs="Arial"/>
              <w:sz w:val="16"/>
            </w:rPr>
            <w:t>-0</w:t>
          </w:r>
          <w:r w:rsidR="00BE32BB">
            <w:rPr>
              <w:rFonts w:cs="Arial"/>
              <w:sz w:val="16"/>
            </w:rPr>
            <w:t>2</w:t>
          </w:r>
        </w:p>
        <w:p w14:paraId="1C51D0F3" w14:textId="77777777" w:rsidR="001634D7" w:rsidRPr="003917D6" w:rsidRDefault="001634D7" w:rsidP="001634D7">
          <w:pPr>
            <w:pStyle w:val="Kopfzeile"/>
            <w:jc w:val="right"/>
            <w:rPr>
              <w:rFonts w:cs="Arial"/>
              <w:sz w:val="16"/>
              <w:szCs w:val="16"/>
            </w:rPr>
          </w:pPr>
          <w:r>
            <w:rPr>
              <w:rStyle w:val="Seitenzahl"/>
              <w:rFonts w:cs="Arial"/>
              <w:sz w:val="16"/>
              <w:szCs w:val="16"/>
            </w:rPr>
            <w:t xml:space="preserve">Seite </w:t>
          </w:r>
          <w:r>
            <w:rPr>
              <w:rStyle w:val="Seitenzahl"/>
              <w:rFonts w:cs="Arial"/>
              <w:sz w:val="16"/>
              <w:szCs w:val="16"/>
            </w:rPr>
            <w:fldChar w:fldCharType="begin"/>
          </w:r>
          <w:r>
            <w:rPr>
              <w:rStyle w:val="Seitenzahl"/>
              <w:rFonts w:cs="Arial"/>
              <w:sz w:val="16"/>
              <w:szCs w:val="16"/>
            </w:rPr>
            <w:instrText xml:space="preserve"> PAGE  </w:instrText>
          </w:r>
          <w:r>
            <w:rPr>
              <w:rStyle w:val="Seitenzahl"/>
              <w:rFonts w:cs="Arial"/>
              <w:sz w:val="16"/>
              <w:szCs w:val="16"/>
            </w:rPr>
            <w:fldChar w:fldCharType="separate"/>
          </w:r>
          <w:r>
            <w:rPr>
              <w:rStyle w:val="Seitenzahl"/>
              <w:rFonts w:cs="Arial"/>
              <w:noProof/>
              <w:sz w:val="16"/>
              <w:szCs w:val="16"/>
            </w:rPr>
            <w:t>27</w:t>
          </w:r>
          <w:r>
            <w:rPr>
              <w:rStyle w:val="Seitenzahl"/>
              <w:rFonts w:cs="Arial"/>
              <w:sz w:val="16"/>
              <w:szCs w:val="16"/>
            </w:rPr>
            <w:fldChar w:fldCharType="end"/>
          </w:r>
        </w:p>
      </w:tc>
    </w:tr>
  </w:tbl>
  <w:p w14:paraId="4861196D" w14:textId="679A9FB4" w:rsidR="00F40E1F" w:rsidRPr="00BA3878" w:rsidRDefault="00F40E1F">
    <w:pPr>
      <w:pStyle w:val="Kopfzeil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F86"/>
    <w:multiLevelType w:val="hybridMultilevel"/>
    <w:tmpl w:val="245EA294"/>
    <w:lvl w:ilvl="0" w:tplc="6DDC2CE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3A149C"/>
    <w:multiLevelType w:val="hybridMultilevel"/>
    <w:tmpl w:val="AD703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0170F7"/>
    <w:multiLevelType w:val="hybridMultilevel"/>
    <w:tmpl w:val="298C6106"/>
    <w:lvl w:ilvl="0" w:tplc="24B81E7A">
      <w:start w:val="4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D4120E"/>
    <w:multiLevelType w:val="hybridMultilevel"/>
    <w:tmpl w:val="166A55D0"/>
    <w:lvl w:ilvl="0" w:tplc="51CEC9D8">
      <w:start w:val="1"/>
      <w:numFmt w:val="decimal"/>
      <w:lvlText w:val="%1."/>
      <w:lvlJc w:val="left"/>
      <w:pPr>
        <w:tabs>
          <w:tab w:val="num" w:pos="2345"/>
        </w:tabs>
        <w:ind w:left="2345" w:hanging="360"/>
      </w:pPr>
      <w:rPr>
        <w:rFonts w:hint="default"/>
      </w:rPr>
    </w:lvl>
    <w:lvl w:ilvl="1" w:tplc="F37449B4">
      <w:start w:val="1"/>
      <w:numFmt w:val="lowerLetter"/>
      <w:lvlText w:val="%2."/>
      <w:lvlJc w:val="left"/>
      <w:pPr>
        <w:tabs>
          <w:tab w:val="num" w:pos="3065"/>
        </w:tabs>
        <w:ind w:left="3065" w:hanging="360"/>
      </w:pPr>
    </w:lvl>
    <w:lvl w:ilvl="2" w:tplc="E9A85712" w:tentative="1">
      <w:start w:val="1"/>
      <w:numFmt w:val="lowerRoman"/>
      <w:lvlText w:val="%3."/>
      <w:lvlJc w:val="right"/>
      <w:pPr>
        <w:tabs>
          <w:tab w:val="num" w:pos="3785"/>
        </w:tabs>
        <w:ind w:left="3785" w:hanging="180"/>
      </w:pPr>
    </w:lvl>
    <w:lvl w:ilvl="3" w:tplc="B87E307C" w:tentative="1">
      <w:start w:val="1"/>
      <w:numFmt w:val="decimal"/>
      <w:lvlText w:val="%4."/>
      <w:lvlJc w:val="left"/>
      <w:pPr>
        <w:tabs>
          <w:tab w:val="num" w:pos="4505"/>
        </w:tabs>
        <w:ind w:left="4505" w:hanging="360"/>
      </w:pPr>
    </w:lvl>
    <w:lvl w:ilvl="4" w:tplc="789A251C" w:tentative="1">
      <w:start w:val="1"/>
      <w:numFmt w:val="lowerLetter"/>
      <w:lvlText w:val="%5."/>
      <w:lvlJc w:val="left"/>
      <w:pPr>
        <w:tabs>
          <w:tab w:val="num" w:pos="5225"/>
        </w:tabs>
        <w:ind w:left="5225" w:hanging="360"/>
      </w:pPr>
    </w:lvl>
    <w:lvl w:ilvl="5" w:tplc="E6B2F666" w:tentative="1">
      <w:start w:val="1"/>
      <w:numFmt w:val="lowerRoman"/>
      <w:lvlText w:val="%6."/>
      <w:lvlJc w:val="right"/>
      <w:pPr>
        <w:tabs>
          <w:tab w:val="num" w:pos="5945"/>
        </w:tabs>
        <w:ind w:left="5945" w:hanging="180"/>
      </w:pPr>
    </w:lvl>
    <w:lvl w:ilvl="6" w:tplc="6AD29BEC" w:tentative="1">
      <w:start w:val="1"/>
      <w:numFmt w:val="decimal"/>
      <w:lvlText w:val="%7."/>
      <w:lvlJc w:val="left"/>
      <w:pPr>
        <w:tabs>
          <w:tab w:val="num" w:pos="6665"/>
        </w:tabs>
        <w:ind w:left="6665" w:hanging="360"/>
      </w:pPr>
    </w:lvl>
    <w:lvl w:ilvl="7" w:tplc="1A28BB40" w:tentative="1">
      <w:start w:val="1"/>
      <w:numFmt w:val="lowerLetter"/>
      <w:lvlText w:val="%8."/>
      <w:lvlJc w:val="left"/>
      <w:pPr>
        <w:tabs>
          <w:tab w:val="num" w:pos="7385"/>
        </w:tabs>
        <w:ind w:left="7385" w:hanging="360"/>
      </w:pPr>
    </w:lvl>
    <w:lvl w:ilvl="8" w:tplc="2F842D7A" w:tentative="1">
      <w:start w:val="1"/>
      <w:numFmt w:val="lowerRoman"/>
      <w:lvlText w:val="%9."/>
      <w:lvlJc w:val="right"/>
      <w:pPr>
        <w:tabs>
          <w:tab w:val="num" w:pos="8105"/>
        </w:tabs>
        <w:ind w:left="8105" w:hanging="180"/>
      </w:pPr>
    </w:lvl>
  </w:abstractNum>
  <w:abstractNum w:abstractNumId="4" w15:restartNumberingAfterBreak="0">
    <w:nsid w:val="125E465B"/>
    <w:multiLevelType w:val="hybridMultilevel"/>
    <w:tmpl w:val="A1F00180"/>
    <w:lvl w:ilvl="0" w:tplc="0407000F">
      <w:start w:val="1"/>
      <w:numFmt w:val="decimal"/>
      <w:lvlText w:val="%1."/>
      <w:lvlJc w:val="left"/>
      <w:pPr>
        <w:ind w:left="754" w:hanging="360"/>
      </w:pPr>
    </w:lvl>
    <w:lvl w:ilvl="1" w:tplc="04070019" w:tentative="1">
      <w:start w:val="1"/>
      <w:numFmt w:val="lowerLetter"/>
      <w:lvlText w:val="%2."/>
      <w:lvlJc w:val="left"/>
      <w:pPr>
        <w:ind w:left="1474" w:hanging="360"/>
      </w:pPr>
    </w:lvl>
    <w:lvl w:ilvl="2" w:tplc="0407001B" w:tentative="1">
      <w:start w:val="1"/>
      <w:numFmt w:val="lowerRoman"/>
      <w:lvlText w:val="%3."/>
      <w:lvlJc w:val="right"/>
      <w:pPr>
        <w:ind w:left="2194" w:hanging="180"/>
      </w:pPr>
    </w:lvl>
    <w:lvl w:ilvl="3" w:tplc="0407000F" w:tentative="1">
      <w:start w:val="1"/>
      <w:numFmt w:val="decimal"/>
      <w:lvlText w:val="%4."/>
      <w:lvlJc w:val="left"/>
      <w:pPr>
        <w:ind w:left="2914" w:hanging="360"/>
      </w:pPr>
    </w:lvl>
    <w:lvl w:ilvl="4" w:tplc="04070019" w:tentative="1">
      <w:start w:val="1"/>
      <w:numFmt w:val="lowerLetter"/>
      <w:lvlText w:val="%5."/>
      <w:lvlJc w:val="left"/>
      <w:pPr>
        <w:ind w:left="3634" w:hanging="360"/>
      </w:pPr>
    </w:lvl>
    <w:lvl w:ilvl="5" w:tplc="0407001B" w:tentative="1">
      <w:start w:val="1"/>
      <w:numFmt w:val="lowerRoman"/>
      <w:lvlText w:val="%6."/>
      <w:lvlJc w:val="right"/>
      <w:pPr>
        <w:ind w:left="4354" w:hanging="180"/>
      </w:pPr>
    </w:lvl>
    <w:lvl w:ilvl="6" w:tplc="0407000F" w:tentative="1">
      <w:start w:val="1"/>
      <w:numFmt w:val="decimal"/>
      <w:lvlText w:val="%7."/>
      <w:lvlJc w:val="left"/>
      <w:pPr>
        <w:ind w:left="5074" w:hanging="360"/>
      </w:pPr>
    </w:lvl>
    <w:lvl w:ilvl="7" w:tplc="04070019" w:tentative="1">
      <w:start w:val="1"/>
      <w:numFmt w:val="lowerLetter"/>
      <w:lvlText w:val="%8."/>
      <w:lvlJc w:val="left"/>
      <w:pPr>
        <w:ind w:left="5794" w:hanging="360"/>
      </w:pPr>
    </w:lvl>
    <w:lvl w:ilvl="8" w:tplc="0407001B" w:tentative="1">
      <w:start w:val="1"/>
      <w:numFmt w:val="lowerRoman"/>
      <w:lvlText w:val="%9."/>
      <w:lvlJc w:val="right"/>
      <w:pPr>
        <w:ind w:left="6514" w:hanging="180"/>
      </w:pPr>
    </w:lvl>
  </w:abstractNum>
  <w:abstractNum w:abstractNumId="5" w15:restartNumberingAfterBreak="0">
    <w:nsid w:val="1507535E"/>
    <w:multiLevelType w:val="hybridMultilevel"/>
    <w:tmpl w:val="83724D3E"/>
    <w:lvl w:ilvl="0" w:tplc="24B81E7A">
      <w:start w:val="4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881CE0"/>
    <w:multiLevelType w:val="hybridMultilevel"/>
    <w:tmpl w:val="C542F0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CE7C3A"/>
    <w:multiLevelType w:val="hybridMultilevel"/>
    <w:tmpl w:val="30EEA33C"/>
    <w:lvl w:ilvl="0" w:tplc="5606B89E">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6B522F"/>
    <w:multiLevelType w:val="hybridMultilevel"/>
    <w:tmpl w:val="277E9738"/>
    <w:lvl w:ilvl="0" w:tplc="CFE6425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1971D9C"/>
    <w:multiLevelType w:val="hybridMultilevel"/>
    <w:tmpl w:val="9410B10C"/>
    <w:lvl w:ilvl="0" w:tplc="05B0820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7B5CE0"/>
    <w:multiLevelType w:val="hybridMultilevel"/>
    <w:tmpl w:val="AC5E3C1A"/>
    <w:lvl w:ilvl="0" w:tplc="24B81E7A">
      <w:start w:val="4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5369E5"/>
    <w:multiLevelType w:val="hybridMultilevel"/>
    <w:tmpl w:val="1A2C824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61954155">
    <w:abstractNumId w:val="3"/>
  </w:num>
  <w:num w:numId="2" w16cid:durableId="1180507865">
    <w:abstractNumId w:val="1"/>
  </w:num>
  <w:num w:numId="3" w16cid:durableId="1090275042">
    <w:abstractNumId w:val="5"/>
  </w:num>
  <w:num w:numId="4" w16cid:durableId="866798650">
    <w:abstractNumId w:val="11"/>
  </w:num>
  <w:num w:numId="5" w16cid:durableId="1775905140">
    <w:abstractNumId w:val="2"/>
  </w:num>
  <w:num w:numId="6" w16cid:durableId="821583747">
    <w:abstractNumId w:val="10"/>
  </w:num>
  <w:num w:numId="7" w16cid:durableId="1910731801">
    <w:abstractNumId w:val="7"/>
  </w:num>
  <w:num w:numId="8" w16cid:durableId="1206409616">
    <w:abstractNumId w:val="0"/>
  </w:num>
  <w:num w:numId="9" w16cid:durableId="1816952273">
    <w:abstractNumId w:val="6"/>
  </w:num>
  <w:num w:numId="10" w16cid:durableId="1380932180">
    <w:abstractNumId w:val="4"/>
  </w:num>
  <w:num w:numId="11" w16cid:durableId="1771391676">
    <w:abstractNumId w:val="9"/>
  </w:num>
  <w:num w:numId="12" w16cid:durableId="176753191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ühl, Susann (BRK Landesgeschäftsstelle)">
    <w15:presenceInfo w15:providerId="AD" w15:userId="S::bruehlsu@brk.de::dea24eec-de8f-493b-8084-f6eacf2715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0SsC72BhMHgEUAKz6FUkXCC2co0DLq9aPAlOdZ+QcySSjMO7V5F4EM4wP2bWal8/5V29v7wL3Dx5I7gtt1qQ==" w:salt="b8l0UAoAnwQZcVbxmc8uCw=="/>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8CE"/>
    <w:rsid w:val="0000120F"/>
    <w:rsid w:val="00001B0B"/>
    <w:rsid w:val="00002A0C"/>
    <w:rsid w:val="000034E4"/>
    <w:rsid w:val="00003835"/>
    <w:rsid w:val="00005ACB"/>
    <w:rsid w:val="00007292"/>
    <w:rsid w:val="00010A50"/>
    <w:rsid w:val="00011BA4"/>
    <w:rsid w:val="0001285F"/>
    <w:rsid w:val="00014E1F"/>
    <w:rsid w:val="000151B8"/>
    <w:rsid w:val="00015DAB"/>
    <w:rsid w:val="00016A63"/>
    <w:rsid w:val="00017803"/>
    <w:rsid w:val="000215CB"/>
    <w:rsid w:val="000217DD"/>
    <w:rsid w:val="00022695"/>
    <w:rsid w:val="0002274F"/>
    <w:rsid w:val="000239A4"/>
    <w:rsid w:val="0002685A"/>
    <w:rsid w:val="00026F04"/>
    <w:rsid w:val="000304EC"/>
    <w:rsid w:val="00030C75"/>
    <w:rsid w:val="000310A1"/>
    <w:rsid w:val="00031409"/>
    <w:rsid w:val="0003341B"/>
    <w:rsid w:val="00035BA4"/>
    <w:rsid w:val="0004032F"/>
    <w:rsid w:val="00041F43"/>
    <w:rsid w:val="0004257C"/>
    <w:rsid w:val="00042BBA"/>
    <w:rsid w:val="00042ED8"/>
    <w:rsid w:val="00044737"/>
    <w:rsid w:val="00044D7E"/>
    <w:rsid w:val="00045187"/>
    <w:rsid w:val="00045A21"/>
    <w:rsid w:val="00047294"/>
    <w:rsid w:val="000477F2"/>
    <w:rsid w:val="00051330"/>
    <w:rsid w:val="000517A0"/>
    <w:rsid w:val="00051A50"/>
    <w:rsid w:val="00051B2B"/>
    <w:rsid w:val="00051C41"/>
    <w:rsid w:val="00052A53"/>
    <w:rsid w:val="000558A3"/>
    <w:rsid w:val="00056A86"/>
    <w:rsid w:val="000601AC"/>
    <w:rsid w:val="0006169E"/>
    <w:rsid w:val="000646ED"/>
    <w:rsid w:val="00065024"/>
    <w:rsid w:val="00066AB4"/>
    <w:rsid w:val="00067254"/>
    <w:rsid w:val="000730A6"/>
    <w:rsid w:val="0007428D"/>
    <w:rsid w:val="000748A9"/>
    <w:rsid w:val="00075227"/>
    <w:rsid w:val="00075C76"/>
    <w:rsid w:val="00076D25"/>
    <w:rsid w:val="00076F72"/>
    <w:rsid w:val="0008063E"/>
    <w:rsid w:val="00085728"/>
    <w:rsid w:val="00087D93"/>
    <w:rsid w:val="0009145A"/>
    <w:rsid w:val="000920C2"/>
    <w:rsid w:val="00093700"/>
    <w:rsid w:val="000956B6"/>
    <w:rsid w:val="000A299B"/>
    <w:rsid w:val="000A3876"/>
    <w:rsid w:val="000A51D6"/>
    <w:rsid w:val="000A52A0"/>
    <w:rsid w:val="000A5B8B"/>
    <w:rsid w:val="000A7B34"/>
    <w:rsid w:val="000B051C"/>
    <w:rsid w:val="000B21A9"/>
    <w:rsid w:val="000B364E"/>
    <w:rsid w:val="000B6061"/>
    <w:rsid w:val="000B609D"/>
    <w:rsid w:val="000B7986"/>
    <w:rsid w:val="000C1660"/>
    <w:rsid w:val="000C1F0E"/>
    <w:rsid w:val="000C2058"/>
    <w:rsid w:val="000C3459"/>
    <w:rsid w:val="000C3693"/>
    <w:rsid w:val="000C37C4"/>
    <w:rsid w:val="000C5CCC"/>
    <w:rsid w:val="000C773A"/>
    <w:rsid w:val="000D49FD"/>
    <w:rsid w:val="000D5048"/>
    <w:rsid w:val="000D756B"/>
    <w:rsid w:val="000E0419"/>
    <w:rsid w:val="000E1C84"/>
    <w:rsid w:val="000E31F4"/>
    <w:rsid w:val="000E4930"/>
    <w:rsid w:val="000E6780"/>
    <w:rsid w:val="000E7716"/>
    <w:rsid w:val="000F0C0F"/>
    <w:rsid w:val="000F4091"/>
    <w:rsid w:val="000F5273"/>
    <w:rsid w:val="000F644D"/>
    <w:rsid w:val="000F6B55"/>
    <w:rsid w:val="001005A3"/>
    <w:rsid w:val="00101766"/>
    <w:rsid w:val="0010204F"/>
    <w:rsid w:val="00102721"/>
    <w:rsid w:val="00103A6B"/>
    <w:rsid w:val="001042DA"/>
    <w:rsid w:val="001052C1"/>
    <w:rsid w:val="001101C8"/>
    <w:rsid w:val="0011022A"/>
    <w:rsid w:val="00111B6B"/>
    <w:rsid w:val="00112EFC"/>
    <w:rsid w:val="001134FD"/>
    <w:rsid w:val="001154F0"/>
    <w:rsid w:val="00117C4D"/>
    <w:rsid w:val="001209C0"/>
    <w:rsid w:val="00121AEC"/>
    <w:rsid w:val="00123217"/>
    <w:rsid w:val="00123857"/>
    <w:rsid w:val="00125249"/>
    <w:rsid w:val="001255B2"/>
    <w:rsid w:val="001261C3"/>
    <w:rsid w:val="0012638D"/>
    <w:rsid w:val="0012731E"/>
    <w:rsid w:val="00131E6D"/>
    <w:rsid w:val="0013222F"/>
    <w:rsid w:val="00132962"/>
    <w:rsid w:val="001333F6"/>
    <w:rsid w:val="00133ECB"/>
    <w:rsid w:val="00136987"/>
    <w:rsid w:val="00136EE5"/>
    <w:rsid w:val="00137B09"/>
    <w:rsid w:val="00140209"/>
    <w:rsid w:val="00140593"/>
    <w:rsid w:val="0014415A"/>
    <w:rsid w:val="00144C1A"/>
    <w:rsid w:val="001466CD"/>
    <w:rsid w:val="0015140C"/>
    <w:rsid w:val="001532FC"/>
    <w:rsid w:val="00154D91"/>
    <w:rsid w:val="00155EF7"/>
    <w:rsid w:val="0015718E"/>
    <w:rsid w:val="0016024B"/>
    <w:rsid w:val="0016122E"/>
    <w:rsid w:val="00162335"/>
    <w:rsid w:val="001626C8"/>
    <w:rsid w:val="001634D7"/>
    <w:rsid w:val="00163DF8"/>
    <w:rsid w:val="00164E92"/>
    <w:rsid w:val="00165371"/>
    <w:rsid w:val="00165CFA"/>
    <w:rsid w:val="00166AB3"/>
    <w:rsid w:val="00166DD2"/>
    <w:rsid w:val="0016722D"/>
    <w:rsid w:val="001675A0"/>
    <w:rsid w:val="00167F4D"/>
    <w:rsid w:val="001715BB"/>
    <w:rsid w:val="00172279"/>
    <w:rsid w:val="00172FA1"/>
    <w:rsid w:val="0017459E"/>
    <w:rsid w:val="00176197"/>
    <w:rsid w:val="001778F7"/>
    <w:rsid w:val="00177963"/>
    <w:rsid w:val="001807A3"/>
    <w:rsid w:val="001814FC"/>
    <w:rsid w:val="001844EF"/>
    <w:rsid w:val="00187748"/>
    <w:rsid w:val="00187845"/>
    <w:rsid w:val="00187E98"/>
    <w:rsid w:val="001906F0"/>
    <w:rsid w:val="00190C86"/>
    <w:rsid w:val="00194AD6"/>
    <w:rsid w:val="00196193"/>
    <w:rsid w:val="001971E6"/>
    <w:rsid w:val="001A297E"/>
    <w:rsid w:val="001B04AD"/>
    <w:rsid w:val="001B2435"/>
    <w:rsid w:val="001B30B1"/>
    <w:rsid w:val="001B46E4"/>
    <w:rsid w:val="001B48EA"/>
    <w:rsid w:val="001B4B9F"/>
    <w:rsid w:val="001B5CB8"/>
    <w:rsid w:val="001C19ED"/>
    <w:rsid w:val="001C4259"/>
    <w:rsid w:val="001C577B"/>
    <w:rsid w:val="001C58BC"/>
    <w:rsid w:val="001C6CFF"/>
    <w:rsid w:val="001C7E8C"/>
    <w:rsid w:val="001D0DDC"/>
    <w:rsid w:val="001D2297"/>
    <w:rsid w:val="001D2CE0"/>
    <w:rsid w:val="001D2DB6"/>
    <w:rsid w:val="001D3C46"/>
    <w:rsid w:val="001D3EF9"/>
    <w:rsid w:val="001D5602"/>
    <w:rsid w:val="001D5C13"/>
    <w:rsid w:val="001D6354"/>
    <w:rsid w:val="001D6FCE"/>
    <w:rsid w:val="001D782A"/>
    <w:rsid w:val="001E0B7B"/>
    <w:rsid w:val="001E48AD"/>
    <w:rsid w:val="001E61FB"/>
    <w:rsid w:val="001F1646"/>
    <w:rsid w:val="001F17E6"/>
    <w:rsid w:val="001F3728"/>
    <w:rsid w:val="001F3E51"/>
    <w:rsid w:val="001F58DD"/>
    <w:rsid w:val="001F61F8"/>
    <w:rsid w:val="001F726D"/>
    <w:rsid w:val="00200423"/>
    <w:rsid w:val="00201387"/>
    <w:rsid w:val="0020312C"/>
    <w:rsid w:val="00203A6D"/>
    <w:rsid w:val="00204858"/>
    <w:rsid w:val="00206174"/>
    <w:rsid w:val="002078B2"/>
    <w:rsid w:val="00213D1A"/>
    <w:rsid w:val="00217330"/>
    <w:rsid w:val="0021784B"/>
    <w:rsid w:val="00217AD1"/>
    <w:rsid w:val="00220035"/>
    <w:rsid w:val="00221549"/>
    <w:rsid w:val="002223F4"/>
    <w:rsid w:val="002248BF"/>
    <w:rsid w:val="0023111B"/>
    <w:rsid w:val="002311BB"/>
    <w:rsid w:val="00231F7D"/>
    <w:rsid w:val="002327F2"/>
    <w:rsid w:val="00233934"/>
    <w:rsid w:val="002358AB"/>
    <w:rsid w:val="002374FD"/>
    <w:rsid w:val="00237E16"/>
    <w:rsid w:val="00240AC5"/>
    <w:rsid w:val="0024144F"/>
    <w:rsid w:val="0024378B"/>
    <w:rsid w:val="002441CE"/>
    <w:rsid w:val="00245A83"/>
    <w:rsid w:val="00246BD8"/>
    <w:rsid w:val="00247045"/>
    <w:rsid w:val="002478AA"/>
    <w:rsid w:val="002521E2"/>
    <w:rsid w:val="00252387"/>
    <w:rsid w:val="0025422F"/>
    <w:rsid w:val="002576CD"/>
    <w:rsid w:val="00261357"/>
    <w:rsid w:val="002644C7"/>
    <w:rsid w:val="00266656"/>
    <w:rsid w:val="00266E4E"/>
    <w:rsid w:val="00272B3C"/>
    <w:rsid w:val="00272B58"/>
    <w:rsid w:val="002733D5"/>
    <w:rsid w:val="00275DA4"/>
    <w:rsid w:val="00276167"/>
    <w:rsid w:val="002768E1"/>
    <w:rsid w:val="0027799D"/>
    <w:rsid w:val="002805A1"/>
    <w:rsid w:val="00285E37"/>
    <w:rsid w:val="00286B25"/>
    <w:rsid w:val="00291DB9"/>
    <w:rsid w:val="00293430"/>
    <w:rsid w:val="00294D75"/>
    <w:rsid w:val="00295316"/>
    <w:rsid w:val="00296DF2"/>
    <w:rsid w:val="00297152"/>
    <w:rsid w:val="002A2222"/>
    <w:rsid w:val="002A6D7D"/>
    <w:rsid w:val="002B0DA8"/>
    <w:rsid w:val="002B38F6"/>
    <w:rsid w:val="002B4655"/>
    <w:rsid w:val="002B6CE1"/>
    <w:rsid w:val="002C1115"/>
    <w:rsid w:val="002C2366"/>
    <w:rsid w:val="002C41C8"/>
    <w:rsid w:val="002C42C3"/>
    <w:rsid w:val="002D12DB"/>
    <w:rsid w:val="002D2749"/>
    <w:rsid w:val="002D4639"/>
    <w:rsid w:val="002D4701"/>
    <w:rsid w:val="002D5B9A"/>
    <w:rsid w:val="002E0A5D"/>
    <w:rsid w:val="002E2115"/>
    <w:rsid w:val="002E26EC"/>
    <w:rsid w:val="002E48AF"/>
    <w:rsid w:val="002E555D"/>
    <w:rsid w:val="002E705B"/>
    <w:rsid w:val="002E7302"/>
    <w:rsid w:val="002F1068"/>
    <w:rsid w:val="002F11DD"/>
    <w:rsid w:val="002F193A"/>
    <w:rsid w:val="002F3ACB"/>
    <w:rsid w:val="002F514D"/>
    <w:rsid w:val="002F554E"/>
    <w:rsid w:val="002F6D08"/>
    <w:rsid w:val="002F766A"/>
    <w:rsid w:val="002F7B41"/>
    <w:rsid w:val="002F7BB5"/>
    <w:rsid w:val="0030122F"/>
    <w:rsid w:val="0030383C"/>
    <w:rsid w:val="0030464C"/>
    <w:rsid w:val="0030491C"/>
    <w:rsid w:val="00306F47"/>
    <w:rsid w:val="0030716F"/>
    <w:rsid w:val="00307ED3"/>
    <w:rsid w:val="00310EED"/>
    <w:rsid w:val="00311386"/>
    <w:rsid w:val="00311AA8"/>
    <w:rsid w:val="003132AB"/>
    <w:rsid w:val="00315046"/>
    <w:rsid w:val="00315AA2"/>
    <w:rsid w:val="003173AE"/>
    <w:rsid w:val="00317CBB"/>
    <w:rsid w:val="003204C3"/>
    <w:rsid w:val="00323783"/>
    <w:rsid w:val="00326102"/>
    <w:rsid w:val="00327C44"/>
    <w:rsid w:val="00331B61"/>
    <w:rsid w:val="00332E07"/>
    <w:rsid w:val="00333206"/>
    <w:rsid w:val="00333AA4"/>
    <w:rsid w:val="00333B3D"/>
    <w:rsid w:val="00336FC2"/>
    <w:rsid w:val="00337934"/>
    <w:rsid w:val="00337CAB"/>
    <w:rsid w:val="00340444"/>
    <w:rsid w:val="00340AAF"/>
    <w:rsid w:val="003434AD"/>
    <w:rsid w:val="00343B76"/>
    <w:rsid w:val="003442C8"/>
    <w:rsid w:val="00345AD0"/>
    <w:rsid w:val="00345E3E"/>
    <w:rsid w:val="003464CD"/>
    <w:rsid w:val="00355005"/>
    <w:rsid w:val="003553B5"/>
    <w:rsid w:val="00356140"/>
    <w:rsid w:val="003575FB"/>
    <w:rsid w:val="00357679"/>
    <w:rsid w:val="0036217E"/>
    <w:rsid w:val="0036376D"/>
    <w:rsid w:val="00364FF2"/>
    <w:rsid w:val="00365447"/>
    <w:rsid w:val="003722BA"/>
    <w:rsid w:val="0037246D"/>
    <w:rsid w:val="00373B6F"/>
    <w:rsid w:val="00373D60"/>
    <w:rsid w:val="00373DA4"/>
    <w:rsid w:val="00374C95"/>
    <w:rsid w:val="00375165"/>
    <w:rsid w:val="00375329"/>
    <w:rsid w:val="003759F5"/>
    <w:rsid w:val="0037798A"/>
    <w:rsid w:val="00377C54"/>
    <w:rsid w:val="00377EEF"/>
    <w:rsid w:val="003814D9"/>
    <w:rsid w:val="00382435"/>
    <w:rsid w:val="003829B4"/>
    <w:rsid w:val="003831C1"/>
    <w:rsid w:val="00384F2C"/>
    <w:rsid w:val="00385345"/>
    <w:rsid w:val="00385A42"/>
    <w:rsid w:val="0039067E"/>
    <w:rsid w:val="003917D6"/>
    <w:rsid w:val="00393626"/>
    <w:rsid w:val="00393F27"/>
    <w:rsid w:val="00395A73"/>
    <w:rsid w:val="00396F63"/>
    <w:rsid w:val="00397888"/>
    <w:rsid w:val="003A0F6C"/>
    <w:rsid w:val="003A2356"/>
    <w:rsid w:val="003A2E71"/>
    <w:rsid w:val="003A380C"/>
    <w:rsid w:val="003A5A18"/>
    <w:rsid w:val="003A66DA"/>
    <w:rsid w:val="003A7D29"/>
    <w:rsid w:val="003B011F"/>
    <w:rsid w:val="003B09B2"/>
    <w:rsid w:val="003B2801"/>
    <w:rsid w:val="003B29F1"/>
    <w:rsid w:val="003B4448"/>
    <w:rsid w:val="003B4C22"/>
    <w:rsid w:val="003B4F19"/>
    <w:rsid w:val="003B514B"/>
    <w:rsid w:val="003C01AC"/>
    <w:rsid w:val="003C0431"/>
    <w:rsid w:val="003C11C0"/>
    <w:rsid w:val="003C2F40"/>
    <w:rsid w:val="003C5A08"/>
    <w:rsid w:val="003C66A9"/>
    <w:rsid w:val="003D0741"/>
    <w:rsid w:val="003D08B5"/>
    <w:rsid w:val="003D2274"/>
    <w:rsid w:val="003D335B"/>
    <w:rsid w:val="003D3F97"/>
    <w:rsid w:val="003D3FB5"/>
    <w:rsid w:val="003D52DF"/>
    <w:rsid w:val="003D7BA9"/>
    <w:rsid w:val="003E0346"/>
    <w:rsid w:val="003E19D3"/>
    <w:rsid w:val="003E2AB6"/>
    <w:rsid w:val="003E35DD"/>
    <w:rsid w:val="003E364F"/>
    <w:rsid w:val="003F166D"/>
    <w:rsid w:val="003F3AF8"/>
    <w:rsid w:val="00401F71"/>
    <w:rsid w:val="004025E9"/>
    <w:rsid w:val="00402908"/>
    <w:rsid w:val="0040369E"/>
    <w:rsid w:val="0040416B"/>
    <w:rsid w:val="004041F0"/>
    <w:rsid w:val="00405374"/>
    <w:rsid w:val="00406586"/>
    <w:rsid w:val="00407E78"/>
    <w:rsid w:val="004110A0"/>
    <w:rsid w:val="00411C89"/>
    <w:rsid w:val="0041220D"/>
    <w:rsid w:val="0041297D"/>
    <w:rsid w:val="0041320C"/>
    <w:rsid w:val="00415417"/>
    <w:rsid w:val="00417CA0"/>
    <w:rsid w:val="00424815"/>
    <w:rsid w:val="004269F8"/>
    <w:rsid w:val="00427438"/>
    <w:rsid w:val="00427D08"/>
    <w:rsid w:val="00427DFB"/>
    <w:rsid w:val="0043049B"/>
    <w:rsid w:val="00430DC7"/>
    <w:rsid w:val="004319D2"/>
    <w:rsid w:val="00431E19"/>
    <w:rsid w:val="00432099"/>
    <w:rsid w:val="004348C2"/>
    <w:rsid w:val="004360BA"/>
    <w:rsid w:val="004366A0"/>
    <w:rsid w:val="00437F0E"/>
    <w:rsid w:val="004414C6"/>
    <w:rsid w:val="00442704"/>
    <w:rsid w:val="00443F59"/>
    <w:rsid w:val="004456F7"/>
    <w:rsid w:val="00446823"/>
    <w:rsid w:val="00446A3B"/>
    <w:rsid w:val="00450888"/>
    <w:rsid w:val="00450E5D"/>
    <w:rsid w:val="004520D0"/>
    <w:rsid w:val="00452421"/>
    <w:rsid w:val="00452B6A"/>
    <w:rsid w:val="00455FE2"/>
    <w:rsid w:val="00461E4E"/>
    <w:rsid w:val="004631CD"/>
    <w:rsid w:val="004632DF"/>
    <w:rsid w:val="0046572E"/>
    <w:rsid w:val="00465FF2"/>
    <w:rsid w:val="00470667"/>
    <w:rsid w:val="00471A42"/>
    <w:rsid w:val="00471A4C"/>
    <w:rsid w:val="00473803"/>
    <w:rsid w:val="00473857"/>
    <w:rsid w:val="00474A28"/>
    <w:rsid w:val="0047502A"/>
    <w:rsid w:val="00475370"/>
    <w:rsid w:val="0047687F"/>
    <w:rsid w:val="0047797F"/>
    <w:rsid w:val="00477FAE"/>
    <w:rsid w:val="00480738"/>
    <w:rsid w:val="00480CA4"/>
    <w:rsid w:val="004856DA"/>
    <w:rsid w:val="004859BB"/>
    <w:rsid w:val="00485A8E"/>
    <w:rsid w:val="00486E21"/>
    <w:rsid w:val="0049076E"/>
    <w:rsid w:val="00490881"/>
    <w:rsid w:val="00490B3F"/>
    <w:rsid w:val="004915B7"/>
    <w:rsid w:val="00492083"/>
    <w:rsid w:val="00492F41"/>
    <w:rsid w:val="00494DBD"/>
    <w:rsid w:val="00494E54"/>
    <w:rsid w:val="004959E1"/>
    <w:rsid w:val="004A1924"/>
    <w:rsid w:val="004A2835"/>
    <w:rsid w:val="004A37A4"/>
    <w:rsid w:val="004A48A4"/>
    <w:rsid w:val="004A51D8"/>
    <w:rsid w:val="004A6A1D"/>
    <w:rsid w:val="004B1FFC"/>
    <w:rsid w:val="004B4922"/>
    <w:rsid w:val="004B5FC1"/>
    <w:rsid w:val="004B7393"/>
    <w:rsid w:val="004C13F3"/>
    <w:rsid w:val="004C1FEA"/>
    <w:rsid w:val="004C26EE"/>
    <w:rsid w:val="004C2CE6"/>
    <w:rsid w:val="004C62FB"/>
    <w:rsid w:val="004C68D3"/>
    <w:rsid w:val="004C6D7A"/>
    <w:rsid w:val="004D0126"/>
    <w:rsid w:val="004D0504"/>
    <w:rsid w:val="004D0AE1"/>
    <w:rsid w:val="004D2003"/>
    <w:rsid w:val="004D4ABA"/>
    <w:rsid w:val="004D6B3F"/>
    <w:rsid w:val="004D7BFE"/>
    <w:rsid w:val="004E2877"/>
    <w:rsid w:val="004E3572"/>
    <w:rsid w:val="004E3C3A"/>
    <w:rsid w:val="004E5830"/>
    <w:rsid w:val="004E76B1"/>
    <w:rsid w:val="004F094B"/>
    <w:rsid w:val="004F37D5"/>
    <w:rsid w:val="004F3DDD"/>
    <w:rsid w:val="004F736A"/>
    <w:rsid w:val="005000A6"/>
    <w:rsid w:val="005009F1"/>
    <w:rsid w:val="0050431F"/>
    <w:rsid w:val="00505020"/>
    <w:rsid w:val="00505C27"/>
    <w:rsid w:val="00505C7C"/>
    <w:rsid w:val="00513AFB"/>
    <w:rsid w:val="005168CE"/>
    <w:rsid w:val="00516F79"/>
    <w:rsid w:val="005179D8"/>
    <w:rsid w:val="00517C08"/>
    <w:rsid w:val="005200BB"/>
    <w:rsid w:val="005211EC"/>
    <w:rsid w:val="00522B3E"/>
    <w:rsid w:val="00523C27"/>
    <w:rsid w:val="00524045"/>
    <w:rsid w:val="00526925"/>
    <w:rsid w:val="00526E01"/>
    <w:rsid w:val="00531A57"/>
    <w:rsid w:val="005321B1"/>
    <w:rsid w:val="00535439"/>
    <w:rsid w:val="005373D3"/>
    <w:rsid w:val="0053754C"/>
    <w:rsid w:val="0053787D"/>
    <w:rsid w:val="00541276"/>
    <w:rsid w:val="005428F4"/>
    <w:rsid w:val="00542B16"/>
    <w:rsid w:val="0054696F"/>
    <w:rsid w:val="00553CDC"/>
    <w:rsid w:val="00554CED"/>
    <w:rsid w:val="00556413"/>
    <w:rsid w:val="00556FD1"/>
    <w:rsid w:val="005574B5"/>
    <w:rsid w:val="00557550"/>
    <w:rsid w:val="005606C2"/>
    <w:rsid w:val="00560A37"/>
    <w:rsid w:val="005612BE"/>
    <w:rsid w:val="00566718"/>
    <w:rsid w:val="005705E9"/>
    <w:rsid w:val="00570C40"/>
    <w:rsid w:val="00573391"/>
    <w:rsid w:val="00574427"/>
    <w:rsid w:val="005763CB"/>
    <w:rsid w:val="00581250"/>
    <w:rsid w:val="00582B3D"/>
    <w:rsid w:val="00583373"/>
    <w:rsid w:val="005842B2"/>
    <w:rsid w:val="00585D8D"/>
    <w:rsid w:val="005869D6"/>
    <w:rsid w:val="00586CDE"/>
    <w:rsid w:val="00587219"/>
    <w:rsid w:val="00587BDE"/>
    <w:rsid w:val="00587D85"/>
    <w:rsid w:val="00590588"/>
    <w:rsid w:val="005929A9"/>
    <w:rsid w:val="00594848"/>
    <w:rsid w:val="00595411"/>
    <w:rsid w:val="005954E6"/>
    <w:rsid w:val="00597C91"/>
    <w:rsid w:val="005A3201"/>
    <w:rsid w:val="005A4728"/>
    <w:rsid w:val="005A49C5"/>
    <w:rsid w:val="005A50BD"/>
    <w:rsid w:val="005A6D2F"/>
    <w:rsid w:val="005A7319"/>
    <w:rsid w:val="005A792E"/>
    <w:rsid w:val="005A7DFC"/>
    <w:rsid w:val="005B0FD7"/>
    <w:rsid w:val="005B277D"/>
    <w:rsid w:val="005B555D"/>
    <w:rsid w:val="005B5C78"/>
    <w:rsid w:val="005C0234"/>
    <w:rsid w:val="005C0ECB"/>
    <w:rsid w:val="005C13F3"/>
    <w:rsid w:val="005C1D4E"/>
    <w:rsid w:val="005C2B88"/>
    <w:rsid w:val="005C2D8A"/>
    <w:rsid w:val="005C35BC"/>
    <w:rsid w:val="005C4F1F"/>
    <w:rsid w:val="005C7C17"/>
    <w:rsid w:val="005D0EE3"/>
    <w:rsid w:val="005D3136"/>
    <w:rsid w:val="005D3ED5"/>
    <w:rsid w:val="005D479B"/>
    <w:rsid w:val="005D4BCE"/>
    <w:rsid w:val="005D5B40"/>
    <w:rsid w:val="005D65BF"/>
    <w:rsid w:val="005E16CA"/>
    <w:rsid w:val="005E172A"/>
    <w:rsid w:val="005E419E"/>
    <w:rsid w:val="005E4E49"/>
    <w:rsid w:val="005E691A"/>
    <w:rsid w:val="005F169B"/>
    <w:rsid w:val="005F3061"/>
    <w:rsid w:val="005F6366"/>
    <w:rsid w:val="005F6FB9"/>
    <w:rsid w:val="005F7069"/>
    <w:rsid w:val="0060165A"/>
    <w:rsid w:val="00601DB2"/>
    <w:rsid w:val="0060317A"/>
    <w:rsid w:val="0060333B"/>
    <w:rsid w:val="00605C03"/>
    <w:rsid w:val="006062B6"/>
    <w:rsid w:val="00606666"/>
    <w:rsid w:val="00610013"/>
    <w:rsid w:val="00610103"/>
    <w:rsid w:val="00610ECB"/>
    <w:rsid w:val="00612FC5"/>
    <w:rsid w:val="006133BF"/>
    <w:rsid w:val="00613564"/>
    <w:rsid w:val="006144DD"/>
    <w:rsid w:val="00614E6B"/>
    <w:rsid w:val="0061663E"/>
    <w:rsid w:val="00620409"/>
    <w:rsid w:val="0062097D"/>
    <w:rsid w:val="00621873"/>
    <w:rsid w:val="00622772"/>
    <w:rsid w:val="00622C8C"/>
    <w:rsid w:val="006234DF"/>
    <w:rsid w:val="00624C41"/>
    <w:rsid w:val="0062512F"/>
    <w:rsid w:val="00625BA3"/>
    <w:rsid w:val="0062627A"/>
    <w:rsid w:val="00626BAB"/>
    <w:rsid w:val="00630AA9"/>
    <w:rsid w:val="00631512"/>
    <w:rsid w:val="00632434"/>
    <w:rsid w:val="00632859"/>
    <w:rsid w:val="00632BA5"/>
    <w:rsid w:val="00632F5B"/>
    <w:rsid w:val="00634476"/>
    <w:rsid w:val="00636B62"/>
    <w:rsid w:val="00641431"/>
    <w:rsid w:val="00641A90"/>
    <w:rsid w:val="00642606"/>
    <w:rsid w:val="0064425F"/>
    <w:rsid w:val="00644574"/>
    <w:rsid w:val="00644F20"/>
    <w:rsid w:val="00646B7B"/>
    <w:rsid w:val="00646F86"/>
    <w:rsid w:val="00647ABF"/>
    <w:rsid w:val="006506EF"/>
    <w:rsid w:val="00654920"/>
    <w:rsid w:val="006551CA"/>
    <w:rsid w:val="006606A3"/>
    <w:rsid w:val="00663AB9"/>
    <w:rsid w:val="00663AE4"/>
    <w:rsid w:val="0066481F"/>
    <w:rsid w:val="00670B75"/>
    <w:rsid w:val="00671729"/>
    <w:rsid w:val="006723E7"/>
    <w:rsid w:val="00673F65"/>
    <w:rsid w:val="00674341"/>
    <w:rsid w:val="00676573"/>
    <w:rsid w:val="00676AE3"/>
    <w:rsid w:val="00680ECC"/>
    <w:rsid w:val="00683918"/>
    <w:rsid w:val="0068524A"/>
    <w:rsid w:val="00685B1E"/>
    <w:rsid w:val="006867C9"/>
    <w:rsid w:val="0069055E"/>
    <w:rsid w:val="00692A6F"/>
    <w:rsid w:val="006935F9"/>
    <w:rsid w:val="00695E7D"/>
    <w:rsid w:val="006A1302"/>
    <w:rsid w:val="006A19DF"/>
    <w:rsid w:val="006A19FE"/>
    <w:rsid w:val="006A47B1"/>
    <w:rsid w:val="006A4FED"/>
    <w:rsid w:val="006A7565"/>
    <w:rsid w:val="006B0410"/>
    <w:rsid w:val="006B1062"/>
    <w:rsid w:val="006B1131"/>
    <w:rsid w:val="006B208B"/>
    <w:rsid w:val="006B2E96"/>
    <w:rsid w:val="006B2E9A"/>
    <w:rsid w:val="006B2FDB"/>
    <w:rsid w:val="006B44DB"/>
    <w:rsid w:val="006C00A5"/>
    <w:rsid w:val="006C04BB"/>
    <w:rsid w:val="006C28C3"/>
    <w:rsid w:val="006C2DDC"/>
    <w:rsid w:val="006C5977"/>
    <w:rsid w:val="006C6478"/>
    <w:rsid w:val="006D0A0A"/>
    <w:rsid w:val="006D2FA1"/>
    <w:rsid w:val="006D3AF3"/>
    <w:rsid w:val="006D502D"/>
    <w:rsid w:val="006D51DB"/>
    <w:rsid w:val="006D5E56"/>
    <w:rsid w:val="006D7524"/>
    <w:rsid w:val="006E15A6"/>
    <w:rsid w:val="006E2A6F"/>
    <w:rsid w:val="006E3320"/>
    <w:rsid w:val="006E43B7"/>
    <w:rsid w:val="006E4D64"/>
    <w:rsid w:val="006E6A20"/>
    <w:rsid w:val="006F1FFF"/>
    <w:rsid w:val="006F2DF3"/>
    <w:rsid w:val="006F42DD"/>
    <w:rsid w:val="006F5E18"/>
    <w:rsid w:val="006F6150"/>
    <w:rsid w:val="006F63EF"/>
    <w:rsid w:val="00700489"/>
    <w:rsid w:val="00701B09"/>
    <w:rsid w:val="00703B1F"/>
    <w:rsid w:val="007040F5"/>
    <w:rsid w:val="007066D9"/>
    <w:rsid w:val="00706723"/>
    <w:rsid w:val="00711CA8"/>
    <w:rsid w:val="0071241A"/>
    <w:rsid w:val="00715BBA"/>
    <w:rsid w:val="00715EF7"/>
    <w:rsid w:val="007202DD"/>
    <w:rsid w:val="00720EFC"/>
    <w:rsid w:val="007214AA"/>
    <w:rsid w:val="00723813"/>
    <w:rsid w:val="00725913"/>
    <w:rsid w:val="00725C84"/>
    <w:rsid w:val="00726371"/>
    <w:rsid w:val="007265B6"/>
    <w:rsid w:val="00726720"/>
    <w:rsid w:val="007269E6"/>
    <w:rsid w:val="00727385"/>
    <w:rsid w:val="007277A2"/>
    <w:rsid w:val="00727AB9"/>
    <w:rsid w:val="00727ECA"/>
    <w:rsid w:val="00730C33"/>
    <w:rsid w:val="00734687"/>
    <w:rsid w:val="007351B1"/>
    <w:rsid w:val="007365C6"/>
    <w:rsid w:val="00736DBB"/>
    <w:rsid w:val="00740710"/>
    <w:rsid w:val="00740C98"/>
    <w:rsid w:val="0074233E"/>
    <w:rsid w:val="007426C4"/>
    <w:rsid w:val="00743793"/>
    <w:rsid w:val="00745A66"/>
    <w:rsid w:val="00745B15"/>
    <w:rsid w:val="00745DAB"/>
    <w:rsid w:val="00746025"/>
    <w:rsid w:val="00747DA2"/>
    <w:rsid w:val="007530E6"/>
    <w:rsid w:val="007548C4"/>
    <w:rsid w:val="00756CDC"/>
    <w:rsid w:val="007578A8"/>
    <w:rsid w:val="00760F6A"/>
    <w:rsid w:val="00761515"/>
    <w:rsid w:val="00763184"/>
    <w:rsid w:val="007645F2"/>
    <w:rsid w:val="0076563D"/>
    <w:rsid w:val="0076763A"/>
    <w:rsid w:val="00771983"/>
    <w:rsid w:val="00771AF5"/>
    <w:rsid w:val="007759C4"/>
    <w:rsid w:val="0077726E"/>
    <w:rsid w:val="0077727C"/>
    <w:rsid w:val="00780123"/>
    <w:rsid w:val="0078214D"/>
    <w:rsid w:val="007826D1"/>
    <w:rsid w:val="00782B2A"/>
    <w:rsid w:val="00784022"/>
    <w:rsid w:val="007847A2"/>
    <w:rsid w:val="007848FE"/>
    <w:rsid w:val="00786DA4"/>
    <w:rsid w:val="00786EFD"/>
    <w:rsid w:val="00786FA6"/>
    <w:rsid w:val="00787EA0"/>
    <w:rsid w:val="00792AC3"/>
    <w:rsid w:val="0079302D"/>
    <w:rsid w:val="00794D5E"/>
    <w:rsid w:val="00797B17"/>
    <w:rsid w:val="007A283D"/>
    <w:rsid w:val="007A35B5"/>
    <w:rsid w:val="007A5A33"/>
    <w:rsid w:val="007A600D"/>
    <w:rsid w:val="007A61F0"/>
    <w:rsid w:val="007B3B7D"/>
    <w:rsid w:val="007B4E65"/>
    <w:rsid w:val="007B50BC"/>
    <w:rsid w:val="007B5181"/>
    <w:rsid w:val="007B670C"/>
    <w:rsid w:val="007B798B"/>
    <w:rsid w:val="007B7B23"/>
    <w:rsid w:val="007C0DE6"/>
    <w:rsid w:val="007C3123"/>
    <w:rsid w:val="007C631D"/>
    <w:rsid w:val="007C66C5"/>
    <w:rsid w:val="007C6BB8"/>
    <w:rsid w:val="007C7A70"/>
    <w:rsid w:val="007D1024"/>
    <w:rsid w:val="007D579C"/>
    <w:rsid w:val="007D581B"/>
    <w:rsid w:val="007E077E"/>
    <w:rsid w:val="007E19C5"/>
    <w:rsid w:val="007E553E"/>
    <w:rsid w:val="007E5770"/>
    <w:rsid w:val="007E6BB9"/>
    <w:rsid w:val="007F022B"/>
    <w:rsid w:val="007F3191"/>
    <w:rsid w:val="007F75C2"/>
    <w:rsid w:val="008007A8"/>
    <w:rsid w:val="00802E9D"/>
    <w:rsid w:val="00803614"/>
    <w:rsid w:val="00803B57"/>
    <w:rsid w:val="00804A26"/>
    <w:rsid w:val="00804BA8"/>
    <w:rsid w:val="00810ECD"/>
    <w:rsid w:val="00811338"/>
    <w:rsid w:val="00811D76"/>
    <w:rsid w:val="00812BA1"/>
    <w:rsid w:val="00813135"/>
    <w:rsid w:val="00813357"/>
    <w:rsid w:val="00813679"/>
    <w:rsid w:val="0081487A"/>
    <w:rsid w:val="00816AFE"/>
    <w:rsid w:val="00817E0A"/>
    <w:rsid w:val="00820638"/>
    <w:rsid w:val="008212EA"/>
    <w:rsid w:val="00823F59"/>
    <w:rsid w:val="00825B0A"/>
    <w:rsid w:val="00827F07"/>
    <w:rsid w:val="00830872"/>
    <w:rsid w:val="008310C3"/>
    <w:rsid w:val="00832905"/>
    <w:rsid w:val="00835320"/>
    <w:rsid w:val="008358F8"/>
    <w:rsid w:val="00837FC6"/>
    <w:rsid w:val="0084073D"/>
    <w:rsid w:val="00841451"/>
    <w:rsid w:val="00841598"/>
    <w:rsid w:val="008435E1"/>
    <w:rsid w:val="00843A25"/>
    <w:rsid w:val="00843BF1"/>
    <w:rsid w:val="008442CE"/>
    <w:rsid w:val="00845B75"/>
    <w:rsid w:val="00846D21"/>
    <w:rsid w:val="00850960"/>
    <w:rsid w:val="008511BB"/>
    <w:rsid w:val="0085175A"/>
    <w:rsid w:val="00851E9F"/>
    <w:rsid w:val="00852A84"/>
    <w:rsid w:val="00853C7F"/>
    <w:rsid w:val="0085401A"/>
    <w:rsid w:val="00854543"/>
    <w:rsid w:val="00854D28"/>
    <w:rsid w:val="00855945"/>
    <w:rsid w:val="00856045"/>
    <w:rsid w:val="00857A52"/>
    <w:rsid w:val="00861A65"/>
    <w:rsid w:val="00862097"/>
    <w:rsid w:val="00862D0D"/>
    <w:rsid w:val="00863013"/>
    <w:rsid w:val="00863B27"/>
    <w:rsid w:val="0086443A"/>
    <w:rsid w:val="00865568"/>
    <w:rsid w:val="00866B73"/>
    <w:rsid w:val="008706F4"/>
    <w:rsid w:val="00870712"/>
    <w:rsid w:val="008724EE"/>
    <w:rsid w:val="00873070"/>
    <w:rsid w:val="00873CE7"/>
    <w:rsid w:val="008816EC"/>
    <w:rsid w:val="00883926"/>
    <w:rsid w:val="00885627"/>
    <w:rsid w:val="00885BC6"/>
    <w:rsid w:val="00886D4A"/>
    <w:rsid w:val="00887791"/>
    <w:rsid w:val="00890041"/>
    <w:rsid w:val="0089474D"/>
    <w:rsid w:val="00894894"/>
    <w:rsid w:val="008A09F1"/>
    <w:rsid w:val="008A0B5F"/>
    <w:rsid w:val="008A148D"/>
    <w:rsid w:val="008A1CFB"/>
    <w:rsid w:val="008A2677"/>
    <w:rsid w:val="008A2C51"/>
    <w:rsid w:val="008A306E"/>
    <w:rsid w:val="008B04FE"/>
    <w:rsid w:val="008B1AC3"/>
    <w:rsid w:val="008B4801"/>
    <w:rsid w:val="008B7598"/>
    <w:rsid w:val="008C141A"/>
    <w:rsid w:val="008C2F5D"/>
    <w:rsid w:val="008C36BE"/>
    <w:rsid w:val="008C51F8"/>
    <w:rsid w:val="008C5276"/>
    <w:rsid w:val="008C5C05"/>
    <w:rsid w:val="008C5C63"/>
    <w:rsid w:val="008D5864"/>
    <w:rsid w:val="008D5C2B"/>
    <w:rsid w:val="008D5FCF"/>
    <w:rsid w:val="008D6633"/>
    <w:rsid w:val="008D718C"/>
    <w:rsid w:val="008D767F"/>
    <w:rsid w:val="008E0508"/>
    <w:rsid w:val="008E4A1E"/>
    <w:rsid w:val="008E4FB3"/>
    <w:rsid w:val="008E68ED"/>
    <w:rsid w:val="008E794F"/>
    <w:rsid w:val="008E7AFF"/>
    <w:rsid w:val="008F22A9"/>
    <w:rsid w:val="008F2A1C"/>
    <w:rsid w:val="008F36CD"/>
    <w:rsid w:val="008F48A5"/>
    <w:rsid w:val="008F5A37"/>
    <w:rsid w:val="008F6273"/>
    <w:rsid w:val="008F6B46"/>
    <w:rsid w:val="008F7737"/>
    <w:rsid w:val="008F7FB3"/>
    <w:rsid w:val="00900837"/>
    <w:rsid w:val="009029F9"/>
    <w:rsid w:val="00902DA0"/>
    <w:rsid w:val="009076DF"/>
    <w:rsid w:val="00910B7B"/>
    <w:rsid w:val="009116CB"/>
    <w:rsid w:val="00912AF5"/>
    <w:rsid w:val="00913FF2"/>
    <w:rsid w:val="0091453D"/>
    <w:rsid w:val="009160E2"/>
    <w:rsid w:val="00916C5B"/>
    <w:rsid w:val="00917D9C"/>
    <w:rsid w:val="0092012A"/>
    <w:rsid w:val="00923D3F"/>
    <w:rsid w:val="00927057"/>
    <w:rsid w:val="0092754B"/>
    <w:rsid w:val="00927F50"/>
    <w:rsid w:val="00930270"/>
    <w:rsid w:val="00930DAA"/>
    <w:rsid w:val="00934567"/>
    <w:rsid w:val="00934AE8"/>
    <w:rsid w:val="0093513C"/>
    <w:rsid w:val="00935B03"/>
    <w:rsid w:val="0093656A"/>
    <w:rsid w:val="0093691C"/>
    <w:rsid w:val="00936E2D"/>
    <w:rsid w:val="009420C7"/>
    <w:rsid w:val="0094344E"/>
    <w:rsid w:val="00944337"/>
    <w:rsid w:val="00944A2A"/>
    <w:rsid w:val="009450A0"/>
    <w:rsid w:val="00946C34"/>
    <w:rsid w:val="00947069"/>
    <w:rsid w:val="009508AC"/>
    <w:rsid w:val="00951374"/>
    <w:rsid w:val="009523EA"/>
    <w:rsid w:val="00952F84"/>
    <w:rsid w:val="00953CB6"/>
    <w:rsid w:val="00953F1D"/>
    <w:rsid w:val="009544F0"/>
    <w:rsid w:val="00954B32"/>
    <w:rsid w:val="009556C2"/>
    <w:rsid w:val="00956754"/>
    <w:rsid w:val="0096128F"/>
    <w:rsid w:val="009616CC"/>
    <w:rsid w:val="0096267B"/>
    <w:rsid w:val="009630BA"/>
    <w:rsid w:val="0096683A"/>
    <w:rsid w:val="00970529"/>
    <w:rsid w:val="0097119F"/>
    <w:rsid w:val="0097161E"/>
    <w:rsid w:val="00972319"/>
    <w:rsid w:val="00972A2E"/>
    <w:rsid w:val="00974B20"/>
    <w:rsid w:val="00976695"/>
    <w:rsid w:val="0098177B"/>
    <w:rsid w:val="009839A6"/>
    <w:rsid w:val="009846BE"/>
    <w:rsid w:val="00986623"/>
    <w:rsid w:val="00990847"/>
    <w:rsid w:val="0099135F"/>
    <w:rsid w:val="00991575"/>
    <w:rsid w:val="00993F3E"/>
    <w:rsid w:val="00995D41"/>
    <w:rsid w:val="009A1C41"/>
    <w:rsid w:val="009A3872"/>
    <w:rsid w:val="009A4CBB"/>
    <w:rsid w:val="009A4F12"/>
    <w:rsid w:val="009A566D"/>
    <w:rsid w:val="009A6780"/>
    <w:rsid w:val="009A737A"/>
    <w:rsid w:val="009A7611"/>
    <w:rsid w:val="009A79B2"/>
    <w:rsid w:val="009B58B1"/>
    <w:rsid w:val="009B6E78"/>
    <w:rsid w:val="009B7380"/>
    <w:rsid w:val="009C24AD"/>
    <w:rsid w:val="009C403D"/>
    <w:rsid w:val="009C4189"/>
    <w:rsid w:val="009C4786"/>
    <w:rsid w:val="009C5382"/>
    <w:rsid w:val="009C5747"/>
    <w:rsid w:val="009C60DB"/>
    <w:rsid w:val="009C65EF"/>
    <w:rsid w:val="009C66B3"/>
    <w:rsid w:val="009C7453"/>
    <w:rsid w:val="009D0AE1"/>
    <w:rsid w:val="009D2E5D"/>
    <w:rsid w:val="009D4DC6"/>
    <w:rsid w:val="009D5631"/>
    <w:rsid w:val="009E022A"/>
    <w:rsid w:val="009E1AB9"/>
    <w:rsid w:val="009E31DE"/>
    <w:rsid w:val="009E3B4A"/>
    <w:rsid w:val="009E3D11"/>
    <w:rsid w:val="009E6EB0"/>
    <w:rsid w:val="009E7112"/>
    <w:rsid w:val="009E7160"/>
    <w:rsid w:val="009E7287"/>
    <w:rsid w:val="009F1644"/>
    <w:rsid w:val="009F252F"/>
    <w:rsid w:val="009F2DAE"/>
    <w:rsid w:val="009F533E"/>
    <w:rsid w:val="009F7040"/>
    <w:rsid w:val="009F7D61"/>
    <w:rsid w:val="009F7F9B"/>
    <w:rsid w:val="00A01A75"/>
    <w:rsid w:val="00A067C1"/>
    <w:rsid w:val="00A13C15"/>
    <w:rsid w:val="00A14980"/>
    <w:rsid w:val="00A179FA"/>
    <w:rsid w:val="00A17C98"/>
    <w:rsid w:val="00A20532"/>
    <w:rsid w:val="00A209A9"/>
    <w:rsid w:val="00A20A1F"/>
    <w:rsid w:val="00A242A6"/>
    <w:rsid w:val="00A261AF"/>
    <w:rsid w:val="00A26447"/>
    <w:rsid w:val="00A270B4"/>
    <w:rsid w:val="00A3145B"/>
    <w:rsid w:val="00A32128"/>
    <w:rsid w:val="00A3302F"/>
    <w:rsid w:val="00A33171"/>
    <w:rsid w:val="00A35CBC"/>
    <w:rsid w:val="00A36B08"/>
    <w:rsid w:val="00A41083"/>
    <w:rsid w:val="00A41D91"/>
    <w:rsid w:val="00A42C75"/>
    <w:rsid w:val="00A437C7"/>
    <w:rsid w:val="00A45C89"/>
    <w:rsid w:val="00A475FE"/>
    <w:rsid w:val="00A47BBA"/>
    <w:rsid w:val="00A54927"/>
    <w:rsid w:val="00A556A8"/>
    <w:rsid w:val="00A55FC9"/>
    <w:rsid w:val="00A57E93"/>
    <w:rsid w:val="00A60D9B"/>
    <w:rsid w:val="00A65546"/>
    <w:rsid w:val="00A65F76"/>
    <w:rsid w:val="00A66260"/>
    <w:rsid w:val="00A70428"/>
    <w:rsid w:val="00A70BBC"/>
    <w:rsid w:val="00A72235"/>
    <w:rsid w:val="00A761A9"/>
    <w:rsid w:val="00A82FA2"/>
    <w:rsid w:val="00A8343D"/>
    <w:rsid w:val="00A8628B"/>
    <w:rsid w:val="00A87DD5"/>
    <w:rsid w:val="00A90E07"/>
    <w:rsid w:val="00A91494"/>
    <w:rsid w:val="00A92552"/>
    <w:rsid w:val="00A933C9"/>
    <w:rsid w:val="00A940B1"/>
    <w:rsid w:val="00A947C9"/>
    <w:rsid w:val="00A94E2E"/>
    <w:rsid w:val="00A956BE"/>
    <w:rsid w:val="00A959EA"/>
    <w:rsid w:val="00A96060"/>
    <w:rsid w:val="00A963C8"/>
    <w:rsid w:val="00A9643F"/>
    <w:rsid w:val="00A9722B"/>
    <w:rsid w:val="00A97566"/>
    <w:rsid w:val="00A977C8"/>
    <w:rsid w:val="00AA02A0"/>
    <w:rsid w:val="00AA0CA1"/>
    <w:rsid w:val="00AA0EE2"/>
    <w:rsid w:val="00AA0EF7"/>
    <w:rsid w:val="00AA1490"/>
    <w:rsid w:val="00AA1EA9"/>
    <w:rsid w:val="00AA4840"/>
    <w:rsid w:val="00AA5F5A"/>
    <w:rsid w:val="00AA6718"/>
    <w:rsid w:val="00AA7AEA"/>
    <w:rsid w:val="00AB09E7"/>
    <w:rsid w:val="00AB43ED"/>
    <w:rsid w:val="00AB467C"/>
    <w:rsid w:val="00AB5FC5"/>
    <w:rsid w:val="00AC259E"/>
    <w:rsid w:val="00AC2D82"/>
    <w:rsid w:val="00AC3004"/>
    <w:rsid w:val="00AC30F5"/>
    <w:rsid w:val="00AC470A"/>
    <w:rsid w:val="00AC578A"/>
    <w:rsid w:val="00AC6094"/>
    <w:rsid w:val="00AC7FC0"/>
    <w:rsid w:val="00AD0E3B"/>
    <w:rsid w:val="00AD1017"/>
    <w:rsid w:val="00AD1A4D"/>
    <w:rsid w:val="00AD3896"/>
    <w:rsid w:val="00AD5345"/>
    <w:rsid w:val="00AE1D44"/>
    <w:rsid w:val="00AE2604"/>
    <w:rsid w:val="00AE2F10"/>
    <w:rsid w:val="00AE3DB1"/>
    <w:rsid w:val="00AE40F7"/>
    <w:rsid w:val="00AE451F"/>
    <w:rsid w:val="00AE5A43"/>
    <w:rsid w:val="00AE6A74"/>
    <w:rsid w:val="00AF0B6B"/>
    <w:rsid w:val="00AF1763"/>
    <w:rsid w:val="00AF1A99"/>
    <w:rsid w:val="00AF25CF"/>
    <w:rsid w:val="00AF502E"/>
    <w:rsid w:val="00AF5AE5"/>
    <w:rsid w:val="00AF69E2"/>
    <w:rsid w:val="00B0461C"/>
    <w:rsid w:val="00B04BE4"/>
    <w:rsid w:val="00B110CA"/>
    <w:rsid w:val="00B1186B"/>
    <w:rsid w:val="00B11E71"/>
    <w:rsid w:val="00B12423"/>
    <w:rsid w:val="00B1252E"/>
    <w:rsid w:val="00B13409"/>
    <w:rsid w:val="00B20176"/>
    <w:rsid w:val="00B207D0"/>
    <w:rsid w:val="00B21209"/>
    <w:rsid w:val="00B23139"/>
    <w:rsid w:val="00B24B77"/>
    <w:rsid w:val="00B306F9"/>
    <w:rsid w:val="00B31217"/>
    <w:rsid w:val="00B32330"/>
    <w:rsid w:val="00B33F00"/>
    <w:rsid w:val="00B35073"/>
    <w:rsid w:val="00B40F4D"/>
    <w:rsid w:val="00B41C97"/>
    <w:rsid w:val="00B426CE"/>
    <w:rsid w:val="00B42992"/>
    <w:rsid w:val="00B437E0"/>
    <w:rsid w:val="00B43CA7"/>
    <w:rsid w:val="00B45C2D"/>
    <w:rsid w:val="00B46F71"/>
    <w:rsid w:val="00B47986"/>
    <w:rsid w:val="00B511EF"/>
    <w:rsid w:val="00B5240D"/>
    <w:rsid w:val="00B545BD"/>
    <w:rsid w:val="00B55B47"/>
    <w:rsid w:val="00B57E4F"/>
    <w:rsid w:val="00B6012E"/>
    <w:rsid w:val="00B6116C"/>
    <w:rsid w:val="00B61D7C"/>
    <w:rsid w:val="00B62511"/>
    <w:rsid w:val="00B66332"/>
    <w:rsid w:val="00B66D5E"/>
    <w:rsid w:val="00B6762E"/>
    <w:rsid w:val="00B70AA5"/>
    <w:rsid w:val="00B70BFE"/>
    <w:rsid w:val="00B70E1B"/>
    <w:rsid w:val="00B77895"/>
    <w:rsid w:val="00B81A37"/>
    <w:rsid w:val="00B81BBE"/>
    <w:rsid w:val="00B83B64"/>
    <w:rsid w:val="00B83C28"/>
    <w:rsid w:val="00B96495"/>
    <w:rsid w:val="00B978A8"/>
    <w:rsid w:val="00B97BE0"/>
    <w:rsid w:val="00BA07B3"/>
    <w:rsid w:val="00BA1F6F"/>
    <w:rsid w:val="00BA23D7"/>
    <w:rsid w:val="00BA267B"/>
    <w:rsid w:val="00BA2ADE"/>
    <w:rsid w:val="00BA3807"/>
    <w:rsid w:val="00BA3878"/>
    <w:rsid w:val="00BA4994"/>
    <w:rsid w:val="00BB073D"/>
    <w:rsid w:val="00BB3383"/>
    <w:rsid w:val="00BB5A18"/>
    <w:rsid w:val="00BB60E3"/>
    <w:rsid w:val="00BB663A"/>
    <w:rsid w:val="00BB708D"/>
    <w:rsid w:val="00BB752E"/>
    <w:rsid w:val="00BB79C9"/>
    <w:rsid w:val="00BC13E1"/>
    <w:rsid w:val="00BC1647"/>
    <w:rsid w:val="00BC3C8C"/>
    <w:rsid w:val="00BC67DA"/>
    <w:rsid w:val="00BC70BC"/>
    <w:rsid w:val="00BD022F"/>
    <w:rsid w:val="00BD2662"/>
    <w:rsid w:val="00BD2AE0"/>
    <w:rsid w:val="00BD3172"/>
    <w:rsid w:val="00BD40B5"/>
    <w:rsid w:val="00BE2189"/>
    <w:rsid w:val="00BE30D2"/>
    <w:rsid w:val="00BE32BB"/>
    <w:rsid w:val="00BE46C7"/>
    <w:rsid w:val="00BE7DFC"/>
    <w:rsid w:val="00BE7E2B"/>
    <w:rsid w:val="00BF065D"/>
    <w:rsid w:val="00BF3C1B"/>
    <w:rsid w:val="00BF4B80"/>
    <w:rsid w:val="00BF4BB5"/>
    <w:rsid w:val="00BF4E9C"/>
    <w:rsid w:val="00C0558E"/>
    <w:rsid w:val="00C106BD"/>
    <w:rsid w:val="00C1120E"/>
    <w:rsid w:val="00C11FE6"/>
    <w:rsid w:val="00C13926"/>
    <w:rsid w:val="00C147D3"/>
    <w:rsid w:val="00C15712"/>
    <w:rsid w:val="00C16AE6"/>
    <w:rsid w:val="00C16C69"/>
    <w:rsid w:val="00C22EE6"/>
    <w:rsid w:val="00C22F31"/>
    <w:rsid w:val="00C230D1"/>
    <w:rsid w:val="00C233B3"/>
    <w:rsid w:val="00C24B00"/>
    <w:rsid w:val="00C3063C"/>
    <w:rsid w:val="00C306D0"/>
    <w:rsid w:val="00C32B95"/>
    <w:rsid w:val="00C33441"/>
    <w:rsid w:val="00C354DF"/>
    <w:rsid w:val="00C363E8"/>
    <w:rsid w:val="00C4059A"/>
    <w:rsid w:val="00C415A5"/>
    <w:rsid w:val="00C427FA"/>
    <w:rsid w:val="00C43070"/>
    <w:rsid w:val="00C47075"/>
    <w:rsid w:val="00C47F4A"/>
    <w:rsid w:val="00C50898"/>
    <w:rsid w:val="00C51B7A"/>
    <w:rsid w:val="00C522DA"/>
    <w:rsid w:val="00C5244C"/>
    <w:rsid w:val="00C53461"/>
    <w:rsid w:val="00C54FC5"/>
    <w:rsid w:val="00C5613F"/>
    <w:rsid w:val="00C57D9F"/>
    <w:rsid w:val="00C65B60"/>
    <w:rsid w:val="00C704A5"/>
    <w:rsid w:val="00C72DD6"/>
    <w:rsid w:val="00C7355A"/>
    <w:rsid w:val="00C75A61"/>
    <w:rsid w:val="00C75FAD"/>
    <w:rsid w:val="00C80262"/>
    <w:rsid w:val="00C82734"/>
    <w:rsid w:val="00C857FF"/>
    <w:rsid w:val="00C85A41"/>
    <w:rsid w:val="00C85BB7"/>
    <w:rsid w:val="00C85D42"/>
    <w:rsid w:val="00C86003"/>
    <w:rsid w:val="00C872E4"/>
    <w:rsid w:val="00C91168"/>
    <w:rsid w:val="00C9427C"/>
    <w:rsid w:val="00CA0319"/>
    <w:rsid w:val="00CA06C8"/>
    <w:rsid w:val="00CA0ECE"/>
    <w:rsid w:val="00CA13DA"/>
    <w:rsid w:val="00CA4465"/>
    <w:rsid w:val="00CA5BDC"/>
    <w:rsid w:val="00CA7BD7"/>
    <w:rsid w:val="00CB00EE"/>
    <w:rsid w:val="00CB2047"/>
    <w:rsid w:val="00CB28A3"/>
    <w:rsid w:val="00CB2C6B"/>
    <w:rsid w:val="00CB5463"/>
    <w:rsid w:val="00CB5815"/>
    <w:rsid w:val="00CB5E3F"/>
    <w:rsid w:val="00CB647E"/>
    <w:rsid w:val="00CC061C"/>
    <w:rsid w:val="00CC37AC"/>
    <w:rsid w:val="00CC477C"/>
    <w:rsid w:val="00CC4BF0"/>
    <w:rsid w:val="00CC599A"/>
    <w:rsid w:val="00CC5A80"/>
    <w:rsid w:val="00CD0C08"/>
    <w:rsid w:val="00CD1B9A"/>
    <w:rsid w:val="00CD3059"/>
    <w:rsid w:val="00CD5652"/>
    <w:rsid w:val="00CD6EAC"/>
    <w:rsid w:val="00CE264D"/>
    <w:rsid w:val="00CE33C3"/>
    <w:rsid w:val="00CE7367"/>
    <w:rsid w:val="00CF0013"/>
    <w:rsid w:val="00CF00C6"/>
    <w:rsid w:val="00CF05ED"/>
    <w:rsid w:val="00CF0AB0"/>
    <w:rsid w:val="00CF353E"/>
    <w:rsid w:val="00CF4C56"/>
    <w:rsid w:val="00CF58A8"/>
    <w:rsid w:val="00CF61A5"/>
    <w:rsid w:val="00D01078"/>
    <w:rsid w:val="00D01168"/>
    <w:rsid w:val="00D01CB0"/>
    <w:rsid w:val="00D026C3"/>
    <w:rsid w:val="00D029A9"/>
    <w:rsid w:val="00D02C14"/>
    <w:rsid w:val="00D03474"/>
    <w:rsid w:val="00D052EC"/>
    <w:rsid w:val="00D0578E"/>
    <w:rsid w:val="00D05DFE"/>
    <w:rsid w:val="00D06E7A"/>
    <w:rsid w:val="00D07720"/>
    <w:rsid w:val="00D07FDF"/>
    <w:rsid w:val="00D12C20"/>
    <w:rsid w:val="00D144B9"/>
    <w:rsid w:val="00D16641"/>
    <w:rsid w:val="00D166DF"/>
    <w:rsid w:val="00D168B4"/>
    <w:rsid w:val="00D22CFF"/>
    <w:rsid w:val="00D23379"/>
    <w:rsid w:val="00D235C5"/>
    <w:rsid w:val="00D255D0"/>
    <w:rsid w:val="00D261AC"/>
    <w:rsid w:val="00D26E47"/>
    <w:rsid w:val="00D32063"/>
    <w:rsid w:val="00D32202"/>
    <w:rsid w:val="00D32A49"/>
    <w:rsid w:val="00D3679C"/>
    <w:rsid w:val="00D377F3"/>
    <w:rsid w:val="00D37CEF"/>
    <w:rsid w:val="00D418B6"/>
    <w:rsid w:val="00D41F4A"/>
    <w:rsid w:val="00D4232C"/>
    <w:rsid w:val="00D42734"/>
    <w:rsid w:val="00D428E0"/>
    <w:rsid w:val="00D44856"/>
    <w:rsid w:val="00D4540D"/>
    <w:rsid w:val="00D454DE"/>
    <w:rsid w:val="00D458AA"/>
    <w:rsid w:val="00D45F4A"/>
    <w:rsid w:val="00D4682A"/>
    <w:rsid w:val="00D477AD"/>
    <w:rsid w:val="00D50FF4"/>
    <w:rsid w:val="00D52869"/>
    <w:rsid w:val="00D544F5"/>
    <w:rsid w:val="00D60160"/>
    <w:rsid w:val="00D60B77"/>
    <w:rsid w:val="00D62DD4"/>
    <w:rsid w:val="00D64F21"/>
    <w:rsid w:val="00D653E2"/>
    <w:rsid w:val="00D65D88"/>
    <w:rsid w:val="00D65F92"/>
    <w:rsid w:val="00D669CD"/>
    <w:rsid w:val="00D6715A"/>
    <w:rsid w:val="00D6728D"/>
    <w:rsid w:val="00D716E1"/>
    <w:rsid w:val="00D72B89"/>
    <w:rsid w:val="00D72F3A"/>
    <w:rsid w:val="00D7727B"/>
    <w:rsid w:val="00D81644"/>
    <w:rsid w:val="00D816DB"/>
    <w:rsid w:val="00D903DB"/>
    <w:rsid w:val="00D903F0"/>
    <w:rsid w:val="00D908A6"/>
    <w:rsid w:val="00D91224"/>
    <w:rsid w:val="00D925CA"/>
    <w:rsid w:val="00D930AB"/>
    <w:rsid w:val="00D97CD6"/>
    <w:rsid w:val="00DA3380"/>
    <w:rsid w:val="00DA3677"/>
    <w:rsid w:val="00DA6995"/>
    <w:rsid w:val="00DA73B7"/>
    <w:rsid w:val="00DA74A3"/>
    <w:rsid w:val="00DA7D21"/>
    <w:rsid w:val="00DB0283"/>
    <w:rsid w:val="00DB0C2E"/>
    <w:rsid w:val="00DB2770"/>
    <w:rsid w:val="00DB3125"/>
    <w:rsid w:val="00DC2335"/>
    <w:rsid w:val="00DC4608"/>
    <w:rsid w:val="00DC4988"/>
    <w:rsid w:val="00DC49D0"/>
    <w:rsid w:val="00DD0470"/>
    <w:rsid w:val="00DD1F1C"/>
    <w:rsid w:val="00DD2F16"/>
    <w:rsid w:val="00DD356A"/>
    <w:rsid w:val="00DD3C46"/>
    <w:rsid w:val="00DD4423"/>
    <w:rsid w:val="00DD4B83"/>
    <w:rsid w:val="00DD559C"/>
    <w:rsid w:val="00DD5F84"/>
    <w:rsid w:val="00DD6815"/>
    <w:rsid w:val="00DD6861"/>
    <w:rsid w:val="00DE204D"/>
    <w:rsid w:val="00DE4749"/>
    <w:rsid w:val="00DE4B50"/>
    <w:rsid w:val="00DE505D"/>
    <w:rsid w:val="00DE5D1C"/>
    <w:rsid w:val="00DE7E8D"/>
    <w:rsid w:val="00DF026F"/>
    <w:rsid w:val="00DF2E71"/>
    <w:rsid w:val="00DF3AD7"/>
    <w:rsid w:val="00DF559A"/>
    <w:rsid w:val="00DF5775"/>
    <w:rsid w:val="00DF65A9"/>
    <w:rsid w:val="00DF67C2"/>
    <w:rsid w:val="00DF6955"/>
    <w:rsid w:val="00DF7510"/>
    <w:rsid w:val="00E016D2"/>
    <w:rsid w:val="00E01C12"/>
    <w:rsid w:val="00E020CD"/>
    <w:rsid w:val="00E0249B"/>
    <w:rsid w:val="00E03783"/>
    <w:rsid w:val="00E052B3"/>
    <w:rsid w:val="00E06C43"/>
    <w:rsid w:val="00E07D9A"/>
    <w:rsid w:val="00E11B5E"/>
    <w:rsid w:val="00E157F6"/>
    <w:rsid w:val="00E161C9"/>
    <w:rsid w:val="00E20326"/>
    <w:rsid w:val="00E204B0"/>
    <w:rsid w:val="00E20A10"/>
    <w:rsid w:val="00E219B8"/>
    <w:rsid w:val="00E236F0"/>
    <w:rsid w:val="00E23C0F"/>
    <w:rsid w:val="00E23E81"/>
    <w:rsid w:val="00E24326"/>
    <w:rsid w:val="00E247E9"/>
    <w:rsid w:val="00E2583A"/>
    <w:rsid w:val="00E25D0A"/>
    <w:rsid w:val="00E263D0"/>
    <w:rsid w:val="00E2719F"/>
    <w:rsid w:val="00E27B71"/>
    <w:rsid w:val="00E312F8"/>
    <w:rsid w:val="00E31E92"/>
    <w:rsid w:val="00E32504"/>
    <w:rsid w:val="00E3275F"/>
    <w:rsid w:val="00E36B09"/>
    <w:rsid w:val="00E36CE3"/>
    <w:rsid w:val="00E36DF6"/>
    <w:rsid w:val="00E37A9A"/>
    <w:rsid w:val="00E41944"/>
    <w:rsid w:val="00E50A47"/>
    <w:rsid w:val="00E52006"/>
    <w:rsid w:val="00E52EEB"/>
    <w:rsid w:val="00E539D7"/>
    <w:rsid w:val="00E53FF3"/>
    <w:rsid w:val="00E551B8"/>
    <w:rsid w:val="00E553F9"/>
    <w:rsid w:val="00E55CE9"/>
    <w:rsid w:val="00E56953"/>
    <w:rsid w:val="00E60396"/>
    <w:rsid w:val="00E60C66"/>
    <w:rsid w:val="00E6122A"/>
    <w:rsid w:val="00E6142A"/>
    <w:rsid w:val="00E62462"/>
    <w:rsid w:val="00E628FC"/>
    <w:rsid w:val="00E64183"/>
    <w:rsid w:val="00E6745E"/>
    <w:rsid w:val="00E71198"/>
    <w:rsid w:val="00E73E16"/>
    <w:rsid w:val="00E75EBF"/>
    <w:rsid w:val="00E76188"/>
    <w:rsid w:val="00E76FA7"/>
    <w:rsid w:val="00E81021"/>
    <w:rsid w:val="00E8418F"/>
    <w:rsid w:val="00E841E3"/>
    <w:rsid w:val="00E8485A"/>
    <w:rsid w:val="00E863EB"/>
    <w:rsid w:val="00E86408"/>
    <w:rsid w:val="00E86DF5"/>
    <w:rsid w:val="00E90D38"/>
    <w:rsid w:val="00E91D84"/>
    <w:rsid w:val="00E928BA"/>
    <w:rsid w:val="00E92E23"/>
    <w:rsid w:val="00E93703"/>
    <w:rsid w:val="00E93875"/>
    <w:rsid w:val="00E949E8"/>
    <w:rsid w:val="00E960C4"/>
    <w:rsid w:val="00E97641"/>
    <w:rsid w:val="00EA3A8C"/>
    <w:rsid w:val="00EA66FE"/>
    <w:rsid w:val="00EA6CCD"/>
    <w:rsid w:val="00EB0DD7"/>
    <w:rsid w:val="00EB15FF"/>
    <w:rsid w:val="00EB5488"/>
    <w:rsid w:val="00EB6EB6"/>
    <w:rsid w:val="00EB6EC2"/>
    <w:rsid w:val="00EC084B"/>
    <w:rsid w:val="00EC091A"/>
    <w:rsid w:val="00EC29CA"/>
    <w:rsid w:val="00EC2F57"/>
    <w:rsid w:val="00EC37EF"/>
    <w:rsid w:val="00EC44DB"/>
    <w:rsid w:val="00EC4AFB"/>
    <w:rsid w:val="00EC71B5"/>
    <w:rsid w:val="00ED0B66"/>
    <w:rsid w:val="00ED4035"/>
    <w:rsid w:val="00ED4353"/>
    <w:rsid w:val="00ED6CD7"/>
    <w:rsid w:val="00ED755C"/>
    <w:rsid w:val="00EE0D82"/>
    <w:rsid w:val="00EE1539"/>
    <w:rsid w:val="00EE258F"/>
    <w:rsid w:val="00EE2B37"/>
    <w:rsid w:val="00EE2E78"/>
    <w:rsid w:val="00EE4DA4"/>
    <w:rsid w:val="00EE6C68"/>
    <w:rsid w:val="00EE704D"/>
    <w:rsid w:val="00EF093C"/>
    <w:rsid w:val="00EF33E6"/>
    <w:rsid w:val="00EF5BAF"/>
    <w:rsid w:val="00EF675D"/>
    <w:rsid w:val="00EF70AD"/>
    <w:rsid w:val="00F02108"/>
    <w:rsid w:val="00F02801"/>
    <w:rsid w:val="00F02AE0"/>
    <w:rsid w:val="00F04134"/>
    <w:rsid w:val="00F045CA"/>
    <w:rsid w:val="00F04CC8"/>
    <w:rsid w:val="00F06958"/>
    <w:rsid w:val="00F10A2C"/>
    <w:rsid w:val="00F12D39"/>
    <w:rsid w:val="00F15308"/>
    <w:rsid w:val="00F22497"/>
    <w:rsid w:val="00F22DF2"/>
    <w:rsid w:val="00F242AB"/>
    <w:rsid w:val="00F2524F"/>
    <w:rsid w:val="00F26F65"/>
    <w:rsid w:val="00F26FCA"/>
    <w:rsid w:val="00F307C4"/>
    <w:rsid w:val="00F32478"/>
    <w:rsid w:val="00F3481F"/>
    <w:rsid w:val="00F34B2D"/>
    <w:rsid w:val="00F37CB8"/>
    <w:rsid w:val="00F4050B"/>
    <w:rsid w:val="00F40E1F"/>
    <w:rsid w:val="00F454EB"/>
    <w:rsid w:val="00F455E7"/>
    <w:rsid w:val="00F45BA7"/>
    <w:rsid w:val="00F46AA6"/>
    <w:rsid w:val="00F46CD7"/>
    <w:rsid w:val="00F46EBE"/>
    <w:rsid w:val="00F5062D"/>
    <w:rsid w:val="00F50C11"/>
    <w:rsid w:val="00F50DC5"/>
    <w:rsid w:val="00F5227C"/>
    <w:rsid w:val="00F522A6"/>
    <w:rsid w:val="00F52619"/>
    <w:rsid w:val="00F52C79"/>
    <w:rsid w:val="00F536D6"/>
    <w:rsid w:val="00F54175"/>
    <w:rsid w:val="00F546CE"/>
    <w:rsid w:val="00F5707A"/>
    <w:rsid w:val="00F57C89"/>
    <w:rsid w:val="00F606AA"/>
    <w:rsid w:val="00F66200"/>
    <w:rsid w:val="00F708EC"/>
    <w:rsid w:val="00F71EF2"/>
    <w:rsid w:val="00F7315E"/>
    <w:rsid w:val="00F74EBB"/>
    <w:rsid w:val="00F759B5"/>
    <w:rsid w:val="00F76907"/>
    <w:rsid w:val="00F76DAC"/>
    <w:rsid w:val="00F808B5"/>
    <w:rsid w:val="00F83466"/>
    <w:rsid w:val="00F838C9"/>
    <w:rsid w:val="00F84984"/>
    <w:rsid w:val="00F862B3"/>
    <w:rsid w:val="00F87050"/>
    <w:rsid w:val="00F913A2"/>
    <w:rsid w:val="00F93658"/>
    <w:rsid w:val="00F937CA"/>
    <w:rsid w:val="00F958F3"/>
    <w:rsid w:val="00F965DD"/>
    <w:rsid w:val="00F96A8A"/>
    <w:rsid w:val="00F96F3B"/>
    <w:rsid w:val="00F97ED0"/>
    <w:rsid w:val="00FA228A"/>
    <w:rsid w:val="00FA3291"/>
    <w:rsid w:val="00FA6F45"/>
    <w:rsid w:val="00FB0491"/>
    <w:rsid w:val="00FB30E9"/>
    <w:rsid w:val="00FB3E3F"/>
    <w:rsid w:val="00FB3EED"/>
    <w:rsid w:val="00FB6ED3"/>
    <w:rsid w:val="00FB7CBB"/>
    <w:rsid w:val="00FB7ED2"/>
    <w:rsid w:val="00FC1979"/>
    <w:rsid w:val="00FC1B36"/>
    <w:rsid w:val="00FC3747"/>
    <w:rsid w:val="00FD0356"/>
    <w:rsid w:val="00FD3D39"/>
    <w:rsid w:val="00FD4D03"/>
    <w:rsid w:val="00FD5603"/>
    <w:rsid w:val="00FE070E"/>
    <w:rsid w:val="00FE095D"/>
    <w:rsid w:val="00FE665B"/>
    <w:rsid w:val="00FE75F0"/>
    <w:rsid w:val="00FF1A26"/>
    <w:rsid w:val="00FF4A66"/>
    <w:rsid w:val="00FF4B01"/>
    <w:rsid w:val="00FF51EA"/>
    <w:rsid w:val="00FF5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842BF"/>
  <w15:docId w15:val="{4682F39D-5447-4085-B40A-E7AD46F7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2734"/>
  </w:style>
  <w:style w:type="paragraph" w:styleId="berschrift1">
    <w:name w:val="heading 1"/>
    <w:basedOn w:val="Standard"/>
    <w:next w:val="Standard"/>
    <w:qFormat/>
    <w:rsid w:val="00C32B95"/>
    <w:pPr>
      <w:keepNext/>
      <w:outlineLvl w:val="0"/>
    </w:pPr>
    <w:rPr>
      <w:rFonts w:cs="Arial"/>
      <w:noProof/>
      <w:sz w:val="28"/>
    </w:rPr>
  </w:style>
  <w:style w:type="paragraph" w:styleId="berschrift2">
    <w:name w:val="heading 2"/>
    <w:basedOn w:val="Standard"/>
    <w:next w:val="Standard"/>
    <w:link w:val="berschrift2Zchn"/>
    <w:qFormat/>
    <w:rsid w:val="00C32B95"/>
    <w:pPr>
      <w:keepNext/>
      <w:spacing w:before="120"/>
      <w:outlineLvl w:val="1"/>
    </w:pPr>
    <w:rPr>
      <w:b/>
      <w:bCs/>
    </w:rPr>
  </w:style>
  <w:style w:type="paragraph" w:styleId="berschrift3">
    <w:name w:val="heading 3"/>
    <w:basedOn w:val="Standard"/>
    <w:next w:val="Standard"/>
    <w:link w:val="berschrift3Zchn"/>
    <w:qFormat/>
    <w:rsid w:val="00C32B95"/>
    <w:pPr>
      <w:keepNext/>
      <w:jc w:val="center"/>
      <w:outlineLvl w:val="2"/>
    </w:pPr>
    <w:rPr>
      <w:rFonts w:cs="Arial"/>
      <w:b/>
      <w:bCs/>
      <w:color w:val="FFFFFF"/>
    </w:rPr>
  </w:style>
  <w:style w:type="paragraph" w:styleId="berschrift5">
    <w:name w:val="heading 5"/>
    <w:basedOn w:val="Standard"/>
    <w:next w:val="Standard"/>
    <w:link w:val="berschrift5Zchn"/>
    <w:uiPriority w:val="9"/>
    <w:semiHidden/>
    <w:unhideWhenUsed/>
    <w:qFormat/>
    <w:rsid w:val="005200BB"/>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C32B95"/>
    <w:pPr>
      <w:tabs>
        <w:tab w:val="center" w:pos="4536"/>
        <w:tab w:val="right" w:pos="9072"/>
      </w:tabs>
    </w:pPr>
  </w:style>
  <w:style w:type="paragraph" w:styleId="Fuzeile">
    <w:name w:val="footer"/>
    <w:basedOn w:val="Standard"/>
    <w:semiHidden/>
    <w:rsid w:val="00C32B95"/>
    <w:pPr>
      <w:tabs>
        <w:tab w:val="center" w:pos="4536"/>
        <w:tab w:val="right" w:pos="9072"/>
      </w:tabs>
    </w:pPr>
  </w:style>
  <w:style w:type="paragraph" w:styleId="Textkrper">
    <w:name w:val="Body Text"/>
    <w:basedOn w:val="Standard"/>
    <w:link w:val="TextkrperZchn"/>
    <w:semiHidden/>
    <w:rsid w:val="00C32B95"/>
    <w:rPr>
      <w:rFonts w:ascii="Rockwell MT Light" w:hAnsi="Rockwell MT Light" w:cs="Arial"/>
      <w:noProof/>
      <w:sz w:val="22"/>
    </w:rPr>
  </w:style>
  <w:style w:type="character" w:styleId="Seitenzahl">
    <w:name w:val="page number"/>
    <w:basedOn w:val="Absatz-Standardschriftart"/>
    <w:semiHidden/>
    <w:rsid w:val="00C32B95"/>
  </w:style>
  <w:style w:type="paragraph" w:styleId="Textkrper2">
    <w:name w:val="Body Text 2"/>
    <w:basedOn w:val="Standard"/>
    <w:link w:val="Textkrper2Zchn"/>
    <w:semiHidden/>
    <w:rsid w:val="00C32B95"/>
    <w:pPr>
      <w:jc w:val="center"/>
    </w:pPr>
    <w:rPr>
      <w:rFonts w:ascii="Rockwell MT Light" w:hAnsi="Rockwell MT Light"/>
      <w:sz w:val="22"/>
    </w:rPr>
  </w:style>
  <w:style w:type="character" w:customStyle="1" w:styleId="E-MailFormatvorlage201">
    <w:name w:val="E-MailFormatvorlage201"/>
    <w:rsid w:val="00C32B95"/>
    <w:rPr>
      <w:rFonts w:ascii="Rockwell MT Light" w:hAnsi="Rockwell MT Light" w:cs="Arial"/>
      <w:color w:val="000000"/>
      <w:sz w:val="24"/>
    </w:rPr>
  </w:style>
  <w:style w:type="paragraph" w:styleId="Textkrper-Zeileneinzug">
    <w:name w:val="Body Text Indent"/>
    <w:basedOn w:val="Standard"/>
    <w:semiHidden/>
    <w:rsid w:val="00C32B95"/>
    <w:pPr>
      <w:spacing w:before="120"/>
      <w:ind w:left="2"/>
    </w:pPr>
    <w:rPr>
      <w:rFonts w:cs="Arial"/>
      <w:sz w:val="22"/>
    </w:rPr>
  </w:style>
  <w:style w:type="paragraph" w:styleId="Textkrper3">
    <w:name w:val="Body Text 3"/>
    <w:basedOn w:val="Standard"/>
    <w:semiHidden/>
    <w:rsid w:val="00C32B95"/>
    <w:pPr>
      <w:spacing w:before="120"/>
    </w:pPr>
    <w:rPr>
      <w:rFonts w:cs="Arial"/>
      <w:noProof/>
      <w:color w:val="FF0000"/>
      <w:sz w:val="22"/>
    </w:rPr>
  </w:style>
  <w:style w:type="character" w:customStyle="1" w:styleId="FuzeileZchn">
    <w:name w:val="Fußzeile Zchn"/>
    <w:rsid w:val="00C32B95"/>
    <w:rPr>
      <w:sz w:val="24"/>
      <w:szCs w:val="24"/>
    </w:rPr>
  </w:style>
  <w:style w:type="paragraph" w:styleId="Listenabsatz">
    <w:name w:val="List Paragraph"/>
    <w:basedOn w:val="Standard"/>
    <w:uiPriority w:val="34"/>
    <w:qFormat/>
    <w:rsid w:val="004C62FB"/>
    <w:pPr>
      <w:ind w:left="720"/>
      <w:contextualSpacing/>
    </w:pPr>
  </w:style>
  <w:style w:type="paragraph" w:styleId="Sprechblasentext">
    <w:name w:val="Balloon Text"/>
    <w:basedOn w:val="Standard"/>
    <w:link w:val="SprechblasentextZchn"/>
    <w:uiPriority w:val="99"/>
    <w:semiHidden/>
    <w:unhideWhenUsed/>
    <w:rsid w:val="000151B8"/>
    <w:rPr>
      <w:rFonts w:ascii="Tahoma" w:hAnsi="Tahoma" w:cs="Tahoma"/>
      <w:sz w:val="16"/>
      <w:szCs w:val="16"/>
    </w:rPr>
  </w:style>
  <w:style w:type="character" w:customStyle="1" w:styleId="SprechblasentextZchn">
    <w:name w:val="Sprechblasentext Zchn"/>
    <w:link w:val="Sprechblasentext"/>
    <w:uiPriority w:val="99"/>
    <w:semiHidden/>
    <w:rsid w:val="000151B8"/>
    <w:rPr>
      <w:rFonts w:ascii="Tahoma" w:hAnsi="Tahoma" w:cs="Tahoma"/>
      <w:sz w:val="16"/>
      <w:szCs w:val="16"/>
    </w:rPr>
  </w:style>
  <w:style w:type="character" w:customStyle="1" w:styleId="Textkrper2Zchn">
    <w:name w:val="Textkörper 2 Zchn"/>
    <w:link w:val="Textkrper2"/>
    <w:semiHidden/>
    <w:rsid w:val="00843A25"/>
    <w:rPr>
      <w:rFonts w:ascii="Rockwell MT Light" w:hAnsi="Rockwell MT Light"/>
      <w:sz w:val="22"/>
      <w:szCs w:val="24"/>
    </w:rPr>
  </w:style>
  <w:style w:type="character" w:customStyle="1" w:styleId="TextkrperZchn">
    <w:name w:val="Textkörper Zchn"/>
    <w:link w:val="Textkrper"/>
    <w:semiHidden/>
    <w:rsid w:val="00BA3807"/>
    <w:rPr>
      <w:rFonts w:ascii="Rockwell MT Light" w:hAnsi="Rockwell MT Light" w:cs="Arial"/>
      <w:noProof/>
      <w:sz w:val="22"/>
      <w:szCs w:val="24"/>
    </w:rPr>
  </w:style>
  <w:style w:type="table" w:styleId="Tabellenraster">
    <w:name w:val="Table Grid"/>
    <w:basedOn w:val="NormaleTabelle"/>
    <w:uiPriority w:val="59"/>
    <w:rsid w:val="000E0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6443A"/>
    <w:rPr>
      <w:color w:val="0563C1"/>
      <w:u w:val="single"/>
    </w:rPr>
  </w:style>
  <w:style w:type="character" w:customStyle="1" w:styleId="berschrift2Zchn">
    <w:name w:val="Überschrift 2 Zchn"/>
    <w:basedOn w:val="Absatz-Standardschriftart"/>
    <w:link w:val="berschrift2"/>
    <w:rsid w:val="00B96495"/>
    <w:rPr>
      <w:b/>
      <w:bCs/>
    </w:rPr>
  </w:style>
  <w:style w:type="character" w:customStyle="1" w:styleId="berschrift3Zchn">
    <w:name w:val="Überschrift 3 Zchn"/>
    <w:basedOn w:val="Absatz-Standardschriftart"/>
    <w:link w:val="berschrift3"/>
    <w:rsid w:val="00B96495"/>
    <w:rPr>
      <w:rFonts w:cs="Arial"/>
      <w:b/>
      <w:bCs/>
      <w:color w:val="FFFFFF"/>
    </w:rPr>
  </w:style>
  <w:style w:type="character" w:styleId="Kommentarzeichen">
    <w:name w:val="annotation reference"/>
    <w:basedOn w:val="Absatz-Standardschriftart"/>
    <w:uiPriority w:val="99"/>
    <w:semiHidden/>
    <w:unhideWhenUsed/>
    <w:rsid w:val="00D32202"/>
    <w:rPr>
      <w:sz w:val="16"/>
      <w:szCs w:val="16"/>
    </w:rPr>
  </w:style>
  <w:style w:type="paragraph" w:styleId="Kommentartext">
    <w:name w:val="annotation text"/>
    <w:basedOn w:val="Standard"/>
    <w:link w:val="KommentartextZchn"/>
    <w:uiPriority w:val="99"/>
    <w:unhideWhenUsed/>
    <w:rsid w:val="00D32202"/>
  </w:style>
  <w:style w:type="character" w:customStyle="1" w:styleId="KommentartextZchn">
    <w:name w:val="Kommentartext Zchn"/>
    <w:basedOn w:val="Absatz-Standardschriftart"/>
    <w:link w:val="Kommentartext"/>
    <w:uiPriority w:val="99"/>
    <w:rsid w:val="00D32202"/>
  </w:style>
  <w:style w:type="paragraph" w:styleId="Kommentarthema">
    <w:name w:val="annotation subject"/>
    <w:basedOn w:val="Kommentartext"/>
    <w:next w:val="Kommentartext"/>
    <w:link w:val="KommentarthemaZchn"/>
    <w:uiPriority w:val="99"/>
    <w:semiHidden/>
    <w:unhideWhenUsed/>
    <w:rsid w:val="007A600D"/>
    <w:rPr>
      <w:b/>
      <w:bCs/>
    </w:rPr>
  </w:style>
  <w:style w:type="character" w:customStyle="1" w:styleId="KommentarthemaZchn">
    <w:name w:val="Kommentarthema Zchn"/>
    <w:basedOn w:val="KommentartextZchn"/>
    <w:link w:val="Kommentarthema"/>
    <w:uiPriority w:val="99"/>
    <w:semiHidden/>
    <w:rsid w:val="007A600D"/>
    <w:rPr>
      <w:b/>
      <w:bCs/>
    </w:rPr>
  </w:style>
  <w:style w:type="character" w:styleId="NichtaufgelsteErwhnung">
    <w:name w:val="Unresolved Mention"/>
    <w:basedOn w:val="Absatz-Standardschriftart"/>
    <w:uiPriority w:val="99"/>
    <w:semiHidden/>
    <w:unhideWhenUsed/>
    <w:rsid w:val="007A600D"/>
    <w:rPr>
      <w:color w:val="605E5C"/>
      <w:shd w:val="clear" w:color="auto" w:fill="E1DFDD"/>
    </w:rPr>
  </w:style>
  <w:style w:type="paragraph" w:styleId="Inhaltsverzeichnisberschrift">
    <w:name w:val="TOC Heading"/>
    <w:basedOn w:val="berschrift1"/>
    <w:next w:val="Standard"/>
    <w:uiPriority w:val="39"/>
    <w:unhideWhenUsed/>
    <w:qFormat/>
    <w:rsid w:val="007269E6"/>
    <w:pPr>
      <w:keepLines/>
      <w:spacing w:before="240" w:line="259" w:lineRule="auto"/>
      <w:outlineLvl w:val="9"/>
    </w:pPr>
    <w:rPr>
      <w:rFonts w:asciiTheme="majorHAnsi" w:eastAsiaTheme="majorEastAsia" w:hAnsiTheme="majorHAnsi" w:cstheme="majorBidi"/>
      <w:noProof w:val="0"/>
      <w:color w:val="2F5496" w:themeColor="accent1" w:themeShade="BF"/>
      <w:sz w:val="32"/>
      <w:szCs w:val="32"/>
    </w:rPr>
  </w:style>
  <w:style w:type="paragraph" w:styleId="Verzeichnis1">
    <w:name w:val="toc 1"/>
    <w:basedOn w:val="Standard"/>
    <w:next w:val="Standard"/>
    <w:autoRedefine/>
    <w:uiPriority w:val="39"/>
    <w:unhideWhenUsed/>
    <w:rsid w:val="007269E6"/>
    <w:pPr>
      <w:spacing w:after="100"/>
    </w:pPr>
  </w:style>
  <w:style w:type="paragraph" w:styleId="berarbeitung">
    <w:name w:val="Revision"/>
    <w:hidden/>
    <w:uiPriority w:val="99"/>
    <w:semiHidden/>
    <w:rsid w:val="005869D6"/>
  </w:style>
  <w:style w:type="table" w:customStyle="1" w:styleId="Tabellenraster1">
    <w:name w:val="Tabellenraster1"/>
    <w:basedOn w:val="NormaleTabelle"/>
    <w:next w:val="Tabellenraster"/>
    <w:uiPriority w:val="39"/>
    <w:rsid w:val="001634D7"/>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basedOn w:val="Absatz-Standardschriftart"/>
    <w:link w:val="berschrift5"/>
    <w:uiPriority w:val="9"/>
    <w:semiHidden/>
    <w:rsid w:val="005200BB"/>
    <w:rPr>
      <w:rFonts w:asciiTheme="majorHAnsi" w:eastAsiaTheme="majorEastAsia" w:hAnsiTheme="majorHAnsi" w:cstheme="majorBidi"/>
      <w:color w:val="2F5496" w:themeColor="accent1" w:themeShade="BF"/>
    </w:rPr>
  </w:style>
  <w:style w:type="character" w:styleId="BesuchterLink">
    <w:name w:val="FollowedHyperlink"/>
    <w:basedOn w:val="Absatz-Standardschriftart"/>
    <w:uiPriority w:val="99"/>
    <w:semiHidden/>
    <w:unhideWhenUsed/>
    <w:rsid w:val="003D22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82">
      <w:bodyDiv w:val="1"/>
      <w:marLeft w:val="0"/>
      <w:marRight w:val="0"/>
      <w:marTop w:val="0"/>
      <w:marBottom w:val="0"/>
      <w:divBdr>
        <w:top w:val="none" w:sz="0" w:space="0" w:color="auto"/>
        <w:left w:val="none" w:sz="0" w:space="0" w:color="auto"/>
        <w:bottom w:val="none" w:sz="0" w:space="0" w:color="auto"/>
        <w:right w:val="none" w:sz="0" w:space="0" w:color="auto"/>
      </w:divBdr>
      <w:divsChild>
        <w:div w:id="773596880">
          <w:marLeft w:val="0"/>
          <w:marRight w:val="0"/>
          <w:marTop w:val="0"/>
          <w:marBottom w:val="0"/>
          <w:divBdr>
            <w:top w:val="none" w:sz="0" w:space="0" w:color="auto"/>
            <w:left w:val="none" w:sz="0" w:space="0" w:color="auto"/>
            <w:bottom w:val="none" w:sz="0" w:space="0" w:color="auto"/>
            <w:right w:val="none" w:sz="0" w:space="0" w:color="auto"/>
          </w:divBdr>
          <w:divsChild>
            <w:div w:id="731731034">
              <w:marLeft w:val="0"/>
              <w:marRight w:val="0"/>
              <w:marTop w:val="0"/>
              <w:marBottom w:val="150"/>
              <w:divBdr>
                <w:top w:val="none" w:sz="0" w:space="0" w:color="auto"/>
                <w:left w:val="none" w:sz="0" w:space="0" w:color="auto"/>
                <w:bottom w:val="none" w:sz="0" w:space="0" w:color="auto"/>
                <w:right w:val="none" w:sz="0" w:space="0" w:color="auto"/>
              </w:divBdr>
              <w:divsChild>
                <w:div w:id="696852440">
                  <w:marLeft w:val="0"/>
                  <w:marRight w:val="0"/>
                  <w:marTop w:val="0"/>
                  <w:marBottom w:val="135"/>
                  <w:divBdr>
                    <w:top w:val="none" w:sz="0" w:space="0" w:color="auto"/>
                    <w:left w:val="none" w:sz="0" w:space="0" w:color="auto"/>
                    <w:bottom w:val="none" w:sz="0" w:space="0" w:color="auto"/>
                    <w:right w:val="none" w:sz="0" w:space="0" w:color="auto"/>
                  </w:divBdr>
                  <w:divsChild>
                    <w:div w:id="1502575372">
                      <w:marLeft w:val="0"/>
                      <w:marRight w:val="0"/>
                      <w:marTop w:val="0"/>
                      <w:marBottom w:val="0"/>
                      <w:divBdr>
                        <w:top w:val="none" w:sz="0" w:space="0" w:color="auto"/>
                        <w:left w:val="none" w:sz="0" w:space="0" w:color="auto"/>
                        <w:bottom w:val="none" w:sz="0" w:space="0" w:color="auto"/>
                        <w:right w:val="none" w:sz="0" w:space="0" w:color="auto"/>
                      </w:divBdr>
                      <w:divsChild>
                        <w:div w:id="1985160670">
                          <w:marLeft w:val="0"/>
                          <w:marRight w:val="0"/>
                          <w:marTop w:val="0"/>
                          <w:marBottom w:val="0"/>
                          <w:divBdr>
                            <w:top w:val="none" w:sz="0" w:space="0" w:color="auto"/>
                            <w:left w:val="none" w:sz="0" w:space="0" w:color="auto"/>
                            <w:bottom w:val="none" w:sz="0" w:space="0" w:color="auto"/>
                            <w:right w:val="none" w:sz="0" w:space="0" w:color="auto"/>
                          </w:divBdr>
                          <w:divsChild>
                            <w:div w:id="61737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238856">
      <w:bodyDiv w:val="1"/>
      <w:marLeft w:val="0"/>
      <w:marRight w:val="0"/>
      <w:marTop w:val="0"/>
      <w:marBottom w:val="0"/>
      <w:divBdr>
        <w:top w:val="none" w:sz="0" w:space="0" w:color="auto"/>
        <w:left w:val="none" w:sz="0" w:space="0" w:color="auto"/>
        <w:bottom w:val="none" w:sz="0" w:space="0" w:color="auto"/>
        <w:right w:val="none" w:sz="0" w:space="0" w:color="auto"/>
      </w:divBdr>
      <w:divsChild>
        <w:div w:id="319311133">
          <w:marLeft w:val="0"/>
          <w:marRight w:val="0"/>
          <w:marTop w:val="0"/>
          <w:marBottom w:val="120"/>
          <w:divBdr>
            <w:top w:val="none" w:sz="0" w:space="0" w:color="auto"/>
            <w:left w:val="none" w:sz="0" w:space="0" w:color="auto"/>
            <w:bottom w:val="none" w:sz="0" w:space="0" w:color="auto"/>
            <w:right w:val="none" w:sz="0" w:space="0" w:color="auto"/>
          </w:divBdr>
        </w:div>
        <w:div w:id="47326030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bestellen.bayern.de/med/68eb4ce0-b4a5-11f0-81ee-c3fc7d0a3316/4b0e6a70-1059-11d9-4c85-9d915831e9eb/0/12_2025_LARE_Rahmenhygieneplan_260116_barrierefre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sa.cirs.bayern/ords/apexext/f?p=300:1::APPLICATION_PROCESS=GETFILE_EMPF:::FILE_ID:144"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4C725-4724-48AE-8E36-7A6B5287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9338</Words>
  <Characters>58832</Characters>
  <Application>Microsoft Office Word</Application>
  <DocSecurity>0</DocSecurity>
  <Lines>490</Lines>
  <Paragraphs>136</Paragraphs>
  <ScaleCrop>false</ScaleCrop>
  <HeadingPairs>
    <vt:vector size="2" baseType="variant">
      <vt:variant>
        <vt:lpstr>Titel</vt:lpstr>
      </vt:variant>
      <vt:variant>
        <vt:i4>1</vt:i4>
      </vt:variant>
    </vt:vector>
  </HeadingPairs>
  <TitlesOfParts>
    <vt:vector size="1" baseType="lpstr">
      <vt:lpstr>Lastenheft VENT BY 2024 - Teil B</vt:lpstr>
    </vt:vector>
  </TitlesOfParts>
  <Company>Bayerisches Rotes Kreuz</Company>
  <LinksUpToDate>false</LinksUpToDate>
  <CharactersWithSpaces>68034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Lastenheft VENT BY 2024 - Teil B</dc:title>
  <dc:creator>Rainer Rauschenberger (RD PEQ)</dc:creator>
  <cp:lastModifiedBy>Brühl, Susann (BRK Landesgeschäftsstelle)</cp:lastModifiedBy>
  <cp:revision>13</cp:revision>
  <cp:lastPrinted>2018-08-28T12:10:00Z</cp:lastPrinted>
  <dcterms:created xsi:type="dcterms:W3CDTF">2026-02-24T11:51:00Z</dcterms:created>
  <dcterms:modified xsi:type="dcterms:W3CDTF">2026-03-03T14:08:00Z</dcterms:modified>
</cp:coreProperties>
</file>